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3A" w:rsidRDefault="0018643A" w:rsidP="00D6504D">
      <w:pPr>
        <w:pStyle w:val="Default"/>
        <w:rPr>
          <w:b/>
          <w:bCs/>
          <w:sz w:val="36"/>
          <w:szCs w:val="36"/>
        </w:rPr>
      </w:pPr>
    </w:p>
    <w:p w:rsidR="000924BC" w:rsidRPr="000924BC" w:rsidRDefault="00264439" w:rsidP="000924BC">
      <w:pPr>
        <w:pStyle w:val="1"/>
        <w:shd w:val="clear" w:color="auto" w:fill="FFFFFF"/>
        <w:bidi w:val="0"/>
        <w:spacing w:before="0" w:after="339"/>
        <w:rPr>
          <w:rFonts w:ascii="Times New Roman" w:hAnsi="Times New Roman" w:cs="Times New Roman"/>
          <w:color w:val="000000"/>
          <w:spacing w:val="-9"/>
          <w:sz w:val="32"/>
          <w:szCs w:val="32"/>
        </w:rPr>
      </w:pPr>
      <w:r>
        <w:rPr>
          <w:b w:val="0"/>
          <w:bCs w:val="0"/>
          <w:sz w:val="36"/>
          <w:szCs w:val="36"/>
        </w:rPr>
        <w:t xml:space="preserve">                               </w:t>
      </w:r>
      <w:r w:rsidRPr="000924BC">
        <w:rPr>
          <w:rFonts w:ascii="Times New Roman" w:hAnsi="Times New Roman" w:cs="Times New Roman"/>
          <w:sz w:val="32"/>
          <w:szCs w:val="32"/>
        </w:rPr>
        <w:t xml:space="preserve"> </w:t>
      </w:r>
      <w:r w:rsidR="000924BC" w:rsidRPr="000924BC">
        <w:rPr>
          <w:rFonts w:ascii="Times New Roman" w:hAnsi="Times New Roman" w:cs="Times New Roman"/>
          <w:color w:val="000000"/>
          <w:spacing w:val="-9"/>
          <w:sz w:val="32"/>
          <w:szCs w:val="32"/>
        </w:rPr>
        <w:t>Eye Anatomy: Parts of the Eye   </w:t>
      </w:r>
    </w:p>
    <w:p w:rsidR="00B7009A" w:rsidRPr="00B7009A" w:rsidRDefault="00B7009A" w:rsidP="004C13A0">
      <w:pPr>
        <w:pStyle w:val="Default"/>
        <w:rPr>
          <w:sz w:val="36"/>
          <w:szCs w:val="36"/>
        </w:rPr>
      </w:pPr>
    </w:p>
    <w:p w:rsidR="001F4A8A" w:rsidRPr="0065111A" w:rsidRDefault="001F4A8A" w:rsidP="00B7009A">
      <w:pPr>
        <w:pStyle w:val="ac"/>
        <w:bidi w:val="0"/>
        <w:spacing w:after="0"/>
        <w:jc w:val="both"/>
        <w:rPr>
          <w:b/>
          <w:bCs/>
          <w:color w:val="000000" w:themeColor="text1"/>
          <w:sz w:val="32"/>
          <w:szCs w:val="32"/>
          <w:lang w:bidi="ar-IQ"/>
        </w:rPr>
      </w:pPr>
    </w:p>
    <w:p w:rsidR="00F96F74" w:rsidRDefault="00F96F74" w:rsidP="00C408BC">
      <w:pPr>
        <w:bidi w:val="0"/>
        <w:spacing w:after="0" w:line="240" w:lineRule="auto"/>
        <w:jc w:val="both"/>
        <w:rPr>
          <w:sz w:val="24"/>
          <w:szCs w:val="24"/>
          <w:lang w:bidi="ar-IQ"/>
        </w:rPr>
      </w:pPr>
    </w:p>
    <w:p w:rsidR="00264439" w:rsidRDefault="00264439" w:rsidP="00264439">
      <w:pPr>
        <w:bidi w:val="0"/>
        <w:spacing w:after="0" w:line="240" w:lineRule="auto"/>
        <w:jc w:val="center"/>
        <w:rPr>
          <w:sz w:val="20"/>
          <w:szCs w:val="20"/>
          <w:vertAlign w:val="superscript"/>
          <w:lang w:bidi="ar-IQ"/>
        </w:rPr>
      </w:pPr>
      <w:r>
        <w:rPr>
          <w:sz w:val="20"/>
          <w:szCs w:val="20"/>
          <w:lang w:bidi="ar-IQ"/>
        </w:rPr>
        <w:t>PHD. Professional.</w:t>
      </w:r>
      <w:r w:rsidR="008A1576" w:rsidRPr="00C20B6E">
        <w:rPr>
          <w:sz w:val="20"/>
          <w:szCs w:val="20"/>
          <w:lang w:bidi="ar-IQ"/>
        </w:rPr>
        <w:t xml:space="preserve"> Mohammed A. Ali </w:t>
      </w:r>
      <w:r>
        <w:rPr>
          <w:sz w:val="20"/>
          <w:szCs w:val="20"/>
          <w:vertAlign w:val="superscript"/>
          <w:lang w:bidi="ar-IQ"/>
        </w:rPr>
        <w:t xml:space="preserve"> </w:t>
      </w:r>
      <w:r w:rsidR="00997746">
        <w:rPr>
          <w:sz w:val="20"/>
          <w:szCs w:val="20"/>
          <w:vertAlign w:val="superscript"/>
          <w:lang w:bidi="ar-IQ"/>
        </w:rPr>
        <w:t xml:space="preserve">            </w:t>
      </w:r>
      <w:r>
        <w:rPr>
          <w:sz w:val="20"/>
          <w:szCs w:val="20"/>
          <w:vertAlign w:val="superscript"/>
          <w:lang w:bidi="ar-IQ"/>
        </w:rPr>
        <w:t xml:space="preserve">                         </w:t>
      </w:r>
    </w:p>
    <w:p w:rsidR="00D87669" w:rsidRDefault="00997746" w:rsidP="00D87669">
      <w:pPr>
        <w:shd w:val="clear" w:color="auto" w:fill="FFFFFF"/>
        <w:bidi w:val="0"/>
        <w:rPr>
          <w:rFonts w:ascii="Arial" w:hAnsi="Arial" w:cs="Arial"/>
          <w:color w:val="0A0A0A"/>
          <w:sz w:val="27"/>
          <w:szCs w:val="27"/>
        </w:rPr>
      </w:pPr>
      <w:r>
        <w:rPr>
          <w:sz w:val="20"/>
          <w:szCs w:val="20"/>
          <w:vertAlign w:val="superscript"/>
          <w:lang w:bidi="ar-IQ"/>
        </w:rPr>
        <w:t xml:space="preserve"> </w:t>
      </w:r>
      <w:r w:rsidR="008A1576" w:rsidRPr="00C20B6E">
        <w:rPr>
          <w:sz w:val="20"/>
          <w:szCs w:val="20"/>
          <w:lang w:bidi="ar-IQ"/>
        </w:rPr>
        <w:t>Department of Anatomy, Histology and Embryology, College of Veterinary Medicine, University of Basra, Basra, Iraq.</w:t>
      </w:r>
      <w:r w:rsidR="00D87669" w:rsidRPr="00D87669">
        <w:rPr>
          <w:rFonts w:ascii="Arial" w:hAnsi="Arial" w:cs="Arial"/>
          <w:color w:val="0A0A0A"/>
          <w:sz w:val="27"/>
          <w:szCs w:val="27"/>
        </w:rPr>
        <w:t xml:space="preserve"> </w:t>
      </w:r>
    </w:p>
    <w:p w:rsidR="00D87669" w:rsidRPr="00D87669" w:rsidRDefault="00D87669" w:rsidP="00047BED">
      <w:pPr>
        <w:shd w:val="clear" w:color="auto" w:fill="FFFFFF"/>
        <w:bidi w:val="0"/>
        <w:rPr>
          <w:rStyle w:val="vkekvd"/>
          <w:color w:val="0A0A0A"/>
        </w:rPr>
      </w:pPr>
      <w:r w:rsidRPr="00D87669">
        <w:rPr>
          <w:color w:val="0A0A0A"/>
        </w:rPr>
        <w:t>The eye is composed of three primary concentric layers (tunics) surrounding the fluid-filled interior: the outer fibrous layer (sclera/cornea), the middle vascular layer (uvea: iris/ciliary body/choroid), and the inner nervous layer (retina). These layers protect the eye, focus light, and convert visual stimuli into neural signals for the brain.</w:t>
      </w:r>
      <w:r w:rsidRPr="00D87669">
        <w:rPr>
          <w:rStyle w:val="vkekvd"/>
          <w:color w:val="0A0A0A"/>
        </w:rPr>
        <w:t> </w:t>
      </w:r>
    </w:p>
    <w:p w:rsidR="00D87669" w:rsidRPr="001B56D7" w:rsidRDefault="001B56D7" w:rsidP="00D87669">
      <w:pPr>
        <w:shd w:val="clear" w:color="auto" w:fill="FFFFFF"/>
        <w:bidi w:val="0"/>
        <w:rPr>
          <w:b/>
          <w:bCs/>
          <w:sz w:val="32"/>
          <w:szCs w:val="32"/>
        </w:rPr>
      </w:pPr>
      <w:r w:rsidRPr="001B56D7">
        <w:rPr>
          <w:b/>
          <w:bCs/>
          <w:color w:val="0A0A0A"/>
          <w:sz w:val="32"/>
          <w:szCs w:val="32"/>
        </w:rPr>
        <w:t>The eye is composed of three primary concentric layers (tunics)</w:t>
      </w:r>
      <w:r>
        <w:rPr>
          <w:b/>
          <w:bCs/>
          <w:sz w:val="32"/>
          <w:szCs w:val="32"/>
        </w:rPr>
        <w:t>:-</w:t>
      </w:r>
    </w:p>
    <w:p w:rsidR="00D87669" w:rsidRPr="00D87669" w:rsidRDefault="00D87669" w:rsidP="00D87669">
      <w:pPr>
        <w:shd w:val="clear" w:color="auto" w:fill="FFFFFF"/>
        <w:bidi w:val="0"/>
        <w:rPr>
          <w:color w:val="0A0A0A"/>
        </w:rPr>
      </w:pPr>
      <w:r w:rsidRPr="00D87669">
        <w:rPr>
          <w:rStyle w:val="ad"/>
          <w:color w:val="0A0A0A"/>
        </w:rPr>
        <w:t>1. Outer Layer (Fibrous Tunic)</w:t>
      </w:r>
    </w:p>
    <w:p w:rsidR="00D87669" w:rsidRPr="00D87669" w:rsidRDefault="00D87669" w:rsidP="00047BED">
      <w:pPr>
        <w:shd w:val="clear" w:color="auto" w:fill="FFFFFF"/>
        <w:bidi w:val="0"/>
        <w:rPr>
          <w:color w:val="0A0A0A"/>
        </w:rPr>
      </w:pPr>
      <w:r w:rsidRPr="00D87669">
        <w:rPr>
          <w:rStyle w:val="vkekvd"/>
          <w:color w:val="0A0A0A"/>
        </w:rPr>
        <w:t> </w:t>
      </w:r>
      <w:r w:rsidRPr="00D87669">
        <w:rPr>
          <w:rStyle w:val="ad"/>
          <w:color w:val="0A0A0A"/>
        </w:rPr>
        <w:t>Sclera:</w:t>
      </w:r>
      <w:r w:rsidRPr="00D87669">
        <w:rPr>
          <w:rStyle w:val="t286pc"/>
          <w:color w:val="0A0A0A"/>
        </w:rPr>
        <w:t> The opaque, white posterior portion that maintains the eye's shape and provides structural protection.</w:t>
      </w:r>
    </w:p>
    <w:p w:rsidR="00D87669" w:rsidRPr="00D87669" w:rsidRDefault="00D87669" w:rsidP="00047BED">
      <w:pPr>
        <w:shd w:val="clear" w:color="auto" w:fill="FFFFFF"/>
        <w:bidi w:val="0"/>
        <w:spacing w:after="0"/>
        <w:rPr>
          <w:rStyle w:val="vkekvd"/>
        </w:rPr>
      </w:pPr>
      <w:r w:rsidRPr="00D87669">
        <w:rPr>
          <w:rStyle w:val="ad"/>
          <w:color w:val="0A0A0A"/>
        </w:rPr>
        <w:t>Cornea:</w:t>
      </w:r>
      <w:r w:rsidRPr="00D87669">
        <w:rPr>
          <w:rStyle w:val="t286pc"/>
          <w:color w:val="0A0A0A"/>
        </w:rPr>
        <w:t> The transparent, dome-shaped anterior portion that covers the iris and pupil, functioning as the eye's primary light focuser.</w:t>
      </w:r>
      <w:r w:rsidRPr="00D87669">
        <w:rPr>
          <w:rStyle w:val="vkekvd"/>
          <w:color w:val="0A0A0A"/>
        </w:rPr>
        <w:t> </w:t>
      </w:r>
    </w:p>
    <w:p w:rsidR="00D87669" w:rsidRPr="00D87669" w:rsidRDefault="00D87669" w:rsidP="00D87669">
      <w:pPr>
        <w:shd w:val="clear" w:color="auto" w:fill="FFFFFF"/>
        <w:bidi w:val="0"/>
      </w:pPr>
      <w:r w:rsidRPr="00D87669">
        <w:rPr>
          <w:rStyle w:val="ifmvxd"/>
          <w:color w:val="0A0A0A"/>
        </w:rPr>
        <w:t>American Academy of Ophthalmology</w:t>
      </w:r>
      <w:r w:rsidRPr="00D87669">
        <w:rPr>
          <w:rStyle w:val="ijm6od"/>
          <w:color w:val="0A0A0A"/>
        </w:rPr>
        <w:t> </w:t>
      </w:r>
    </w:p>
    <w:p w:rsidR="00D87669" w:rsidRPr="00D87669" w:rsidRDefault="00D87669" w:rsidP="00D87669">
      <w:pPr>
        <w:shd w:val="clear" w:color="auto" w:fill="FFFFFF"/>
        <w:bidi w:val="0"/>
        <w:rPr>
          <w:color w:val="0A0A0A"/>
        </w:rPr>
      </w:pPr>
      <w:r w:rsidRPr="00D87669">
        <w:rPr>
          <w:rStyle w:val="ad"/>
          <w:color w:val="0A0A0A"/>
        </w:rPr>
        <w:t>2. Middle Layer (Vascular Tunic or Uvea)</w:t>
      </w:r>
      <w:r w:rsidRPr="00D87669">
        <w:rPr>
          <w:rStyle w:val="vkekvd"/>
          <w:color w:val="0A0A0A"/>
        </w:rPr>
        <w:t> </w:t>
      </w:r>
    </w:p>
    <w:p w:rsidR="00D87669" w:rsidRPr="00D87669" w:rsidRDefault="00D87669" w:rsidP="00047BED">
      <w:pPr>
        <w:shd w:val="clear" w:color="auto" w:fill="FFFFFF"/>
        <w:bidi w:val="0"/>
        <w:spacing w:after="0"/>
        <w:rPr>
          <w:color w:val="0A0A0A"/>
        </w:rPr>
      </w:pPr>
      <w:r w:rsidRPr="00D87669">
        <w:rPr>
          <w:rStyle w:val="ad"/>
          <w:color w:val="0A0A0A"/>
        </w:rPr>
        <w:t>Iris:</w:t>
      </w:r>
      <w:r w:rsidRPr="00D87669">
        <w:rPr>
          <w:rStyle w:val="t286pc"/>
          <w:color w:val="0A0A0A"/>
        </w:rPr>
        <w:t> The colored part of the eye that contains muscles to constrict or dilate the pupil, regulating light intake.</w:t>
      </w:r>
    </w:p>
    <w:p w:rsidR="00D87669" w:rsidRPr="00D87669" w:rsidRDefault="00D87669" w:rsidP="00047BED">
      <w:pPr>
        <w:shd w:val="clear" w:color="auto" w:fill="FFFFFF"/>
        <w:bidi w:val="0"/>
        <w:spacing w:after="0"/>
        <w:rPr>
          <w:color w:val="0A0A0A"/>
        </w:rPr>
      </w:pPr>
      <w:r w:rsidRPr="00D87669">
        <w:rPr>
          <w:rStyle w:val="ad"/>
          <w:color w:val="0A0A0A"/>
        </w:rPr>
        <w:t>Ciliary Body:</w:t>
      </w:r>
      <w:r w:rsidRPr="00D87669">
        <w:rPr>
          <w:rStyle w:val="t286pc"/>
          <w:color w:val="0A0A0A"/>
        </w:rPr>
        <w:t> </w:t>
      </w:r>
      <w:r w:rsidRPr="00047BED">
        <w:rPr>
          <w:rStyle w:val="t286pc"/>
          <w:color w:val="000000" w:themeColor="text1"/>
        </w:rPr>
        <w:t>Produces </w:t>
      </w:r>
      <w:hyperlink r:id="rId8" w:history="1">
        <w:r w:rsidRPr="00047BED">
          <w:rPr>
            <w:rStyle w:val="Hyperlink"/>
            <w:color w:val="000000" w:themeColor="text1"/>
          </w:rPr>
          <w:t>aqueous humor</w:t>
        </w:r>
      </w:hyperlink>
      <w:r w:rsidRPr="00047BED">
        <w:rPr>
          <w:rStyle w:val="t286pc"/>
          <w:color w:val="000000" w:themeColor="text1"/>
        </w:rPr>
        <w:t> and</w:t>
      </w:r>
      <w:r w:rsidRPr="00D87669">
        <w:rPr>
          <w:rStyle w:val="t286pc"/>
          <w:color w:val="0A0A0A"/>
        </w:rPr>
        <w:t xml:space="preserve"> contains muscles that adjust the shape of the lens for focusing.</w:t>
      </w:r>
    </w:p>
    <w:p w:rsidR="00D87669" w:rsidRPr="00D87669" w:rsidRDefault="00D87669" w:rsidP="00047BED">
      <w:pPr>
        <w:shd w:val="clear" w:color="auto" w:fill="FFFFFF"/>
        <w:bidi w:val="0"/>
        <w:spacing w:after="0"/>
        <w:rPr>
          <w:rStyle w:val="vkekvd"/>
        </w:rPr>
      </w:pPr>
      <w:r w:rsidRPr="00D87669">
        <w:rPr>
          <w:rStyle w:val="ad"/>
          <w:color w:val="0A0A0A"/>
        </w:rPr>
        <w:t>Choroid:</w:t>
      </w:r>
      <w:r w:rsidRPr="00D87669">
        <w:rPr>
          <w:rStyle w:val="t286pc"/>
          <w:color w:val="0A0A0A"/>
        </w:rPr>
        <w:t> A highly vascularized layer providing oxygen and nourishment to the outer layers of the retina.</w:t>
      </w:r>
      <w:r w:rsidRPr="00D87669">
        <w:rPr>
          <w:rStyle w:val="vkekvd"/>
          <w:color w:val="0A0A0A"/>
        </w:rPr>
        <w:t> </w:t>
      </w:r>
    </w:p>
    <w:p w:rsidR="00D87669" w:rsidRDefault="00D87669" w:rsidP="00D87669">
      <w:pPr>
        <w:shd w:val="clear" w:color="auto" w:fill="FFFFFF"/>
        <w:bidi w:val="0"/>
      </w:pPr>
    </w:p>
    <w:p w:rsidR="00D87669" w:rsidRPr="001B56D7" w:rsidRDefault="00D87669" w:rsidP="001B56D7">
      <w:pPr>
        <w:shd w:val="clear" w:color="auto" w:fill="FFFFFF"/>
        <w:bidi w:val="0"/>
        <w:rPr>
          <w:color w:val="0A0A0A"/>
        </w:rPr>
      </w:pPr>
      <w:r w:rsidRPr="001B56D7">
        <w:rPr>
          <w:rStyle w:val="ad"/>
          <w:color w:val="0A0A0A"/>
        </w:rPr>
        <w:t>3. Inner Layer (Neural Tunic or Retina)</w:t>
      </w:r>
      <w:r w:rsidRPr="001B56D7">
        <w:rPr>
          <w:rStyle w:val="vkekvd"/>
          <w:color w:val="0A0A0A"/>
        </w:rPr>
        <w:t> </w:t>
      </w:r>
    </w:p>
    <w:p w:rsidR="00D87669" w:rsidRPr="001B56D7" w:rsidRDefault="00D87669" w:rsidP="001B56D7">
      <w:pPr>
        <w:shd w:val="clear" w:color="auto" w:fill="FFFFFF"/>
        <w:bidi w:val="0"/>
        <w:spacing w:after="0"/>
        <w:rPr>
          <w:color w:val="0A0A0A"/>
        </w:rPr>
      </w:pPr>
      <w:r w:rsidRPr="001B56D7">
        <w:rPr>
          <w:rStyle w:val="ad"/>
          <w:color w:val="0A0A0A"/>
        </w:rPr>
        <w:t>Retina:</w:t>
      </w:r>
      <w:r w:rsidRPr="001B56D7">
        <w:rPr>
          <w:rStyle w:val="t286pc"/>
          <w:color w:val="0A0A0A"/>
        </w:rPr>
        <w:t> Contains photoreceptor cells (rods and cones) that detect light and convert it into neural signals.</w:t>
      </w:r>
    </w:p>
    <w:p w:rsidR="00D87669" w:rsidRPr="001B56D7" w:rsidRDefault="00D87669" w:rsidP="001B56D7">
      <w:pPr>
        <w:shd w:val="clear" w:color="auto" w:fill="FFFFFF"/>
        <w:bidi w:val="0"/>
        <w:spacing w:after="0"/>
        <w:rPr>
          <w:color w:val="0A0A0A"/>
        </w:rPr>
      </w:pPr>
      <w:r w:rsidRPr="001B56D7">
        <w:rPr>
          <w:rStyle w:val="ad"/>
          <w:color w:val="0A0A0A"/>
        </w:rPr>
        <w:t>Retinal Pigment Epithelium (RPE):</w:t>
      </w:r>
      <w:r w:rsidRPr="001B56D7">
        <w:rPr>
          <w:rStyle w:val="t286pc"/>
          <w:color w:val="0A0A0A"/>
        </w:rPr>
        <w:t> A specialized layer between the sensory retina and the choroid that absorbs stray light and supports photoreceptor function.</w:t>
      </w:r>
      <w:r w:rsidRPr="001B56D7">
        <w:rPr>
          <w:rStyle w:val="vkekvd"/>
          <w:color w:val="0A0A0A"/>
        </w:rPr>
        <w:t> </w:t>
      </w:r>
    </w:p>
    <w:p w:rsidR="008A1576" w:rsidRPr="001B56D7" w:rsidRDefault="008A1576" w:rsidP="001B56D7">
      <w:pPr>
        <w:bidi w:val="0"/>
        <w:spacing w:after="0"/>
        <w:jc w:val="center"/>
        <w:rPr>
          <w:lang w:bidi="ar-IQ"/>
        </w:rPr>
      </w:pPr>
    </w:p>
    <w:p w:rsidR="000924BC" w:rsidRPr="001B56D7" w:rsidRDefault="00B7009A" w:rsidP="001B56D7">
      <w:pPr>
        <w:bidi w:val="0"/>
        <w:spacing w:after="0"/>
        <w:rPr>
          <w:rStyle w:val="ad"/>
          <w:lang w:bidi="ar-IQ"/>
        </w:rPr>
      </w:pPr>
      <w:r w:rsidRPr="001B56D7">
        <w:rPr>
          <w:b/>
          <w:bCs/>
          <w:lang w:bidi="ar-IQ"/>
        </w:rPr>
        <w:t xml:space="preserve"> </w:t>
      </w:r>
      <w:r w:rsidR="00264439" w:rsidRPr="001B56D7">
        <w:rPr>
          <w:color w:val="0A0A0A"/>
          <w:shd w:val="clear" w:color="auto" w:fill="FFFFFF"/>
        </w:rPr>
        <w:t>The  eye is </w:t>
      </w:r>
      <w:r w:rsidR="00264439" w:rsidRPr="001B56D7">
        <w:t>a complex sensory organ that captures light and converts it into visual signals for the brain</w:t>
      </w:r>
      <w:r w:rsidR="00264439" w:rsidRPr="001B56D7">
        <w:rPr>
          <w:color w:val="0A0A0A"/>
          <w:shd w:val="clear" w:color="auto" w:fill="FFFFFF"/>
        </w:rPr>
        <w:t>, utilizing key structures like the cornea, iris, pupil, lens, and retina to focus images. It is housed in the orbit for protection, with photoreceptor cells (rods and cones) enabling sight.</w:t>
      </w:r>
      <w:r w:rsidR="00264439" w:rsidRPr="001B56D7">
        <w:rPr>
          <w:lang w:bidi="ar-IQ"/>
        </w:rPr>
        <w:t>.</w:t>
      </w:r>
      <w:r w:rsidR="000924BC" w:rsidRPr="001B56D7">
        <w:rPr>
          <w:color w:val="0A0A0A"/>
          <w:shd w:val="clear" w:color="auto" w:fill="FFFFFF"/>
        </w:rPr>
        <w:t xml:space="preserve"> </w:t>
      </w:r>
    </w:p>
    <w:p w:rsidR="000924BC" w:rsidRPr="000924BC" w:rsidRDefault="000924BC" w:rsidP="000924BC">
      <w:pPr>
        <w:tabs>
          <w:tab w:val="left" w:pos="1815"/>
        </w:tabs>
        <w:bidi w:val="0"/>
        <w:spacing w:after="0"/>
        <w:jc w:val="both"/>
        <w:rPr>
          <w:rStyle w:val="ad"/>
          <w:color w:val="0A0A0A"/>
          <w:shd w:val="clear" w:color="auto" w:fill="FFFFFF"/>
        </w:rPr>
      </w:pPr>
    </w:p>
    <w:p w:rsidR="000924BC" w:rsidRPr="001B56D7" w:rsidRDefault="000924BC" w:rsidP="000924BC">
      <w:pPr>
        <w:shd w:val="clear" w:color="auto" w:fill="FFFFFF"/>
        <w:bidi w:val="0"/>
        <w:spacing w:after="0" w:line="240" w:lineRule="auto"/>
        <w:rPr>
          <w:rStyle w:val="ad"/>
          <w:b w:val="0"/>
          <w:bCs w:val="0"/>
          <w:color w:val="0A0A0A"/>
          <w:sz w:val="32"/>
          <w:szCs w:val="32"/>
        </w:rPr>
      </w:pPr>
      <w:r w:rsidRPr="001B56D7">
        <w:rPr>
          <w:rStyle w:val="ad"/>
          <w:color w:val="0A0A0A"/>
          <w:sz w:val="32"/>
          <w:szCs w:val="32"/>
          <w:shd w:val="clear" w:color="auto" w:fill="FFFFFF"/>
        </w:rPr>
        <w:t>Anatomy and Functions</w:t>
      </w:r>
    </w:p>
    <w:p w:rsidR="000924BC" w:rsidRPr="001B56D7" w:rsidRDefault="000924BC" w:rsidP="000924BC">
      <w:pPr>
        <w:shd w:val="clear" w:color="auto" w:fill="FFFFFF"/>
        <w:bidi w:val="0"/>
        <w:spacing w:after="0" w:line="240" w:lineRule="auto"/>
        <w:rPr>
          <w:rStyle w:val="ad"/>
          <w:rFonts w:ascii="Arial" w:hAnsi="Arial" w:cs="Arial"/>
          <w:b w:val="0"/>
          <w:bCs w:val="0"/>
          <w:color w:val="0A0A0A"/>
          <w:sz w:val="32"/>
          <w:szCs w:val="32"/>
        </w:rPr>
      </w:pPr>
    </w:p>
    <w:p w:rsidR="000924BC" w:rsidRPr="000924BC" w:rsidRDefault="003A1DD5" w:rsidP="000924BC">
      <w:pPr>
        <w:shd w:val="clear" w:color="auto" w:fill="FFFFFF"/>
        <w:bidi w:val="0"/>
        <w:spacing w:after="0"/>
        <w:rPr>
          <w:color w:val="0A0A0A"/>
        </w:rPr>
      </w:pPr>
      <w:hyperlink r:id="rId9" w:history="1">
        <w:r w:rsidR="000924BC" w:rsidRPr="000924BC">
          <w:rPr>
            <w:rStyle w:val="Hyperlink"/>
            <w:b/>
            <w:bCs/>
            <w:color w:val="000000" w:themeColor="text1"/>
          </w:rPr>
          <w:t>Cornea &amp; Sclera</w:t>
        </w:r>
      </w:hyperlink>
      <w:r w:rsidR="000924BC" w:rsidRPr="000924BC">
        <w:rPr>
          <w:rStyle w:val="ad"/>
          <w:b w:val="0"/>
          <w:bCs w:val="0"/>
          <w:color w:val="000000" w:themeColor="text1"/>
        </w:rPr>
        <w:t>:</w:t>
      </w:r>
      <w:r w:rsidR="000924BC" w:rsidRPr="000924BC">
        <w:rPr>
          <w:rStyle w:val="t286pc"/>
          <w:color w:val="0A0A0A"/>
        </w:rPr>
        <w:t> The cornea acts as the eye's outer windshield, focusing light, while the sclera provides the structural white outer layer.</w:t>
      </w:r>
    </w:p>
    <w:p w:rsidR="000924BC" w:rsidRPr="000924BC" w:rsidRDefault="000924BC" w:rsidP="000924BC">
      <w:pPr>
        <w:shd w:val="clear" w:color="auto" w:fill="FFFFFF"/>
        <w:bidi w:val="0"/>
        <w:spacing w:after="0"/>
        <w:rPr>
          <w:rStyle w:val="ad"/>
          <w:b w:val="0"/>
          <w:bCs w:val="0"/>
          <w:color w:val="0A0A0A"/>
        </w:rPr>
      </w:pPr>
    </w:p>
    <w:p w:rsidR="000924BC" w:rsidRPr="000924BC" w:rsidRDefault="003A1DD5" w:rsidP="000924BC">
      <w:pPr>
        <w:shd w:val="clear" w:color="auto" w:fill="FFFFFF"/>
        <w:bidi w:val="0"/>
        <w:spacing w:after="0"/>
        <w:rPr>
          <w:color w:val="0A0A0A"/>
        </w:rPr>
      </w:pPr>
      <w:hyperlink r:id="rId10" w:history="1">
        <w:r w:rsidR="000924BC" w:rsidRPr="000924BC">
          <w:rPr>
            <w:rStyle w:val="Hyperlink"/>
            <w:b/>
            <w:bCs/>
            <w:color w:val="000000" w:themeColor="text1"/>
          </w:rPr>
          <w:t>Iris &amp; Pupil</w:t>
        </w:r>
      </w:hyperlink>
      <w:r w:rsidR="000924BC" w:rsidRPr="000924BC">
        <w:rPr>
          <w:rStyle w:val="ad"/>
          <w:color w:val="000000" w:themeColor="text1"/>
        </w:rPr>
        <w:t>:</w:t>
      </w:r>
      <w:r w:rsidR="000924BC" w:rsidRPr="000924BC">
        <w:rPr>
          <w:rStyle w:val="t286pc"/>
          <w:color w:val="0A0A0A"/>
        </w:rPr>
        <w:t> The iris controls the amount of light entering by adjusting the pupil, which acts as an adjustable window.</w:t>
      </w:r>
    </w:p>
    <w:p w:rsidR="000924BC" w:rsidRPr="000924BC" w:rsidRDefault="000924BC" w:rsidP="000924BC">
      <w:pPr>
        <w:shd w:val="clear" w:color="auto" w:fill="FFFFFF"/>
        <w:bidi w:val="0"/>
        <w:spacing w:after="0"/>
        <w:rPr>
          <w:rStyle w:val="ad"/>
          <w:b w:val="0"/>
          <w:bCs w:val="0"/>
          <w:color w:val="0A0A0A"/>
        </w:rPr>
      </w:pPr>
    </w:p>
    <w:p w:rsidR="000924BC" w:rsidRPr="000924BC" w:rsidRDefault="003A1DD5" w:rsidP="000924BC">
      <w:pPr>
        <w:shd w:val="clear" w:color="auto" w:fill="FFFFFF"/>
        <w:bidi w:val="0"/>
        <w:spacing w:after="0"/>
        <w:rPr>
          <w:color w:val="0A0A0A"/>
        </w:rPr>
      </w:pPr>
      <w:hyperlink r:id="rId11" w:history="1">
        <w:r w:rsidR="000924BC" w:rsidRPr="000924BC">
          <w:rPr>
            <w:rStyle w:val="Hyperlink"/>
            <w:b/>
            <w:bCs/>
            <w:color w:val="000000" w:themeColor="text1"/>
          </w:rPr>
          <w:t>Lens</w:t>
        </w:r>
      </w:hyperlink>
      <w:r w:rsidR="000924BC" w:rsidRPr="000924BC">
        <w:rPr>
          <w:rStyle w:val="ad"/>
          <w:color w:val="000000" w:themeColor="text1"/>
        </w:rPr>
        <w:t>:</w:t>
      </w:r>
      <w:r w:rsidR="000924BC" w:rsidRPr="000924BC">
        <w:rPr>
          <w:rStyle w:val="t286pc"/>
          <w:color w:val="0A0A0A"/>
        </w:rPr>
        <w:t> Located behind the iris, it changes shape to focus light on the retina, allowing for clear vision at varying distances.</w:t>
      </w:r>
    </w:p>
    <w:p w:rsidR="000924BC" w:rsidRPr="000924BC" w:rsidRDefault="000924BC" w:rsidP="000924BC">
      <w:pPr>
        <w:shd w:val="clear" w:color="auto" w:fill="FFFFFF"/>
        <w:bidi w:val="0"/>
        <w:spacing w:after="0"/>
        <w:rPr>
          <w:rStyle w:val="ad"/>
          <w:b w:val="0"/>
          <w:bCs w:val="0"/>
          <w:color w:val="0A0A0A"/>
        </w:rPr>
      </w:pPr>
    </w:p>
    <w:p w:rsidR="000924BC" w:rsidRPr="000924BC" w:rsidRDefault="003A1DD5" w:rsidP="000924BC">
      <w:pPr>
        <w:shd w:val="clear" w:color="auto" w:fill="FFFFFF"/>
        <w:bidi w:val="0"/>
        <w:spacing w:after="0"/>
        <w:rPr>
          <w:color w:val="0A0A0A"/>
        </w:rPr>
      </w:pPr>
      <w:hyperlink r:id="rId12" w:history="1">
        <w:r w:rsidR="000924BC" w:rsidRPr="000924BC">
          <w:rPr>
            <w:rStyle w:val="Hyperlink"/>
            <w:b/>
            <w:bCs/>
            <w:color w:val="000000" w:themeColor="text1"/>
          </w:rPr>
          <w:t>Retina</w:t>
        </w:r>
      </w:hyperlink>
      <w:r w:rsidR="000924BC" w:rsidRPr="000924BC">
        <w:rPr>
          <w:rStyle w:val="ad"/>
          <w:color w:val="000000" w:themeColor="text1"/>
        </w:rPr>
        <w:t>:</w:t>
      </w:r>
      <w:r w:rsidR="000924BC" w:rsidRPr="000924BC">
        <w:rPr>
          <w:rStyle w:val="t286pc"/>
          <w:color w:val="0A0A0A"/>
        </w:rPr>
        <w:t> Contains rods (shapes) and cones (color) that convert light into electrical signals.</w:t>
      </w:r>
    </w:p>
    <w:p w:rsidR="000924BC" w:rsidRPr="000924BC" w:rsidRDefault="000924BC" w:rsidP="000924BC">
      <w:pPr>
        <w:shd w:val="clear" w:color="auto" w:fill="FFFFFF"/>
        <w:bidi w:val="0"/>
        <w:spacing w:after="0"/>
        <w:rPr>
          <w:rStyle w:val="ad"/>
          <w:b w:val="0"/>
          <w:bCs w:val="0"/>
          <w:color w:val="0A0A0A"/>
        </w:rPr>
      </w:pPr>
    </w:p>
    <w:p w:rsidR="000924BC" w:rsidRPr="000924BC" w:rsidRDefault="003A1DD5" w:rsidP="000924BC">
      <w:pPr>
        <w:shd w:val="clear" w:color="auto" w:fill="FFFFFF"/>
        <w:bidi w:val="0"/>
        <w:spacing w:after="0"/>
        <w:rPr>
          <w:color w:val="0A0A0A"/>
        </w:rPr>
      </w:pPr>
      <w:hyperlink r:id="rId13" w:history="1">
        <w:r w:rsidR="000924BC" w:rsidRPr="000924BC">
          <w:rPr>
            <w:rStyle w:val="Hyperlink"/>
            <w:b/>
            <w:bCs/>
            <w:color w:val="000000" w:themeColor="text1"/>
          </w:rPr>
          <w:t>Optic Nerve</w:t>
        </w:r>
      </w:hyperlink>
      <w:r w:rsidR="000924BC" w:rsidRPr="000924BC">
        <w:rPr>
          <w:rStyle w:val="ad"/>
          <w:color w:val="000000" w:themeColor="text1"/>
        </w:rPr>
        <w:t>:</w:t>
      </w:r>
      <w:r w:rsidR="000924BC" w:rsidRPr="000924BC">
        <w:rPr>
          <w:rStyle w:val="t286pc"/>
          <w:color w:val="0A0A0A"/>
        </w:rPr>
        <w:t> Transmits visual information from the retina to the brain.</w:t>
      </w:r>
    </w:p>
    <w:p w:rsidR="000924BC" w:rsidRPr="000924BC" w:rsidRDefault="000924BC" w:rsidP="000924BC">
      <w:pPr>
        <w:shd w:val="clear" w:color="auto" w:fill="FFFFFF"/>
        <w:bidi w:val="0"/>
        <w:spacing w:after="0"/>
        <w:rPr>
          <w:rStyle w:val="ad"/>
          <w:b w:val="0"/>
          <w:bCs w:val="0"/>
          <w:color w:val="0A0A0A"/>
        </w:rPr>
      </w:pPr>
    </w:p>
    <w:p w:rsidR="000924BC" w:rsidRPr="000924BC" w:rsidRDefault="003A1DD5" w:rsidP="000924BC">
      <w:pPr>
        <w:shd w:val="clear" w:color="auto" w:fill="FFFFFF"/>
        <w:bidi w:val="0"/>
        <w:spacing w:after="0"/>
        <w:rPr>
          <w:color w:val="0A0A0A"/>
        </w:rPr>
      </w:pPr>
      <w:hyperlink r:id="rId14" w:history="1">
        <w:r w:rsidR="000924BC" w:rsidRPr="000924BC">
          <w:rPr>
            <w:rStyle w:val="Hyperlink"/>
            <w:b/>
            <w:bCs/>
            <w:color w:val="000000" w:themeColor="text1"/>
          </w:rPr>
          <w:t>Vitreous Humor</w:t>
        </w:r>
      </w:hyperlink>
      <w:r w:rsidR="000924BC" w:rsidRPr="000924BC">
        <w:rPr>
          <w:rStyle w:val="ad"/>
          <w:color w:val="000000" w:themeColor="text1"/>
        </w:rPr>
        <w:t>:</w:t>
      </w:r>
      <w:r w:rsidR="000924BC" w:rsidRPr="000924BC">
        <w:rPr>
          <w:rStyle w:val="t286pc"/>
          <w:color w:val="000000" w:themeColor="text1"/>
        </w:rPr>
        <w:t> </w:t>
      </w:r>
      <w:r w:rsidR="000924BC" w:rsidRPr="000924BC">
        <w:rPr>
          <w:rStyle w:val="t286pc"/>
          <w:color w:val="0A0A0A"/>
        </w:rPr>
        <w:t>A gel-like substance that fills the center of the eye to maintain its shape.</w:t>
      </w:r>
    </w:p>
    <w:p w:rsidR="000924BC" w:rsidRDefault="000924BC" w:rsidP="000924BC">
      <w:pPr>
        <w:tabs>
          <w:tab w:val="left" w:pos="1815"/>
        </w:tabs>
        <w:bidi w:val="0"/>
        <w:spacing w:after="0" w:line="240" w:lineRule="auto"/>
        <w:jc w:val="both"/>
        <w:rPr>
          <w:sz w:val="24"/>
          <w:szCs w:val="24"/>
          <w:lang w:bidi="ar-IQ"/>
        </w:rPr>
      </w:pPr>
      <w:r>
        <w:rPr>
          <w:noProof/>
        </w:rPr>
        <w:drawing>
          <wp:inline distT="0" distB="0" distL="0" distR="0">
            <wp:extent cx="3808095" cy="3044190"/>
            <wp:effectExtent l="19050" t="0" r="1905" b="0"/>
            <wp:docPr id="5" name="صورة 3" descr="Profile-view Illustration of an eye, detailing anatomy that includes the cornea, lens, retina, optic nerve, among other stru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le-view Illustration of an eye, detailing anatomy that includes the cornea, lens, retina, optic nerve, among other structures."/>
                    <pic:cNvPicPr>
                      <a:picLocks noChangeAspect="1" noChangeArrowheads="1"/>
                    </pic:cNvPicPr>
                  </pic:nvPicPr>
                  <pic:blipFill>
                    <a:blip r:embed="rId15"/>
                    <a:srcRect/>
                    <a:stretch>
                      <a:fillRect/>
                    </a:stretch>
                  </pic:blipFill>
                  <pic:spPr bwMode="auto">
                    <a:xfrm>
                      <a:off x="0" y="0"/>
                      <a:ext cx="3808095" cy="3044190"/>
                    </a:xfrm>
                    <a:prstGeom prst="rect">
                      <a:avLst/>
                    </a:prstGeom>
                    <a:noFill/>
                    <a:ln w="9525">
                      <a:noFill/>
                      <a:miter lim="800000"/>
                      <a:headEnd/>
                      <a:tailEnd/>
                    </a:ln>
                  </pic:spPr>
                </pic:pic>
              </a:graphicData>
            </a:graphic>
          </wp:inline>
        </w:drawing>
      </w:r>
      <w:r>
        <w:rPr>
          <w:noProof/>
        </w:rPr>
        <w:drawing>
          <wp:inline distT="0" distB="0" distL="0" distR="0">
            <wp:extent cx="3808095" cy="2216150"/>
            <wp:effectExtent l="19050" t="0" r="1905" b="0"/>
            <wp:docPr id="6" name="صورة 6" descr="Diagram of Aqueous humor and Drainage Angle system of 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of Aqueous humor and Drainage Angle system of the eye"/>
                    <pic:cNvPicPr>
                      <a:picLocks noChangeAspect="1" noChangeArrowheads="1"/>
                    </pic:cNvPicPr>
                  </pic:nvPicPr>
                  <pic:blipFill>
                    <a:blip r:embed="rId16"/>
                    <a:srcRect/>
                    <a:stretch>
                      <a:fillRect/>
                    </a:stretch>
                  </pic:blipFill>
                  <pic:spPr bwMode="auto">
                    <a:xfrm>
                      <a:off x="0" y="0"/>
                      <a:ext cx="3808095" cy="2216150"/>
                    </a:xfrm>
                    <a:prstGeom prst="rect">
                      <a:avLst/>
                    </a:prstGeom>
                    <a:noFill/>
                    <a:ln w="9525">
                      <a:noFill/>
                      <a:miter lim="800000"/>
                      <a:headEnd/>
                      <a:tailEnd/>
                    </a:ln>
                  </pic:spPr>
                </pic:pic>
              </a:graphicData>
            </a:graphic>
          </wp:inline>
        </w:drawing>
      </w:r>
    </w:p>
    <w:p w:rsidR="000924BC" w:rsidRDefault="000924BC">
      <w:pPr>
        <w:bidi w:val="0"/>
        <w:spacing w:line="276" w:lineRule="auto"/>
        <w:rPr>
          <w:sz w:val="24"/>
          <w:szCs w:val="24"/>
          <w:lang w:bidi="ar-IQ"/>
        </w:rPr>
      </w:pPr>
      <w:r>
        <w:rPr>
          <w:sz w:val="24"/>
          <w:szCs w:val="24"/>
          <w:lang w:bidi="ar-IQ"/>
        </w:rPr>
        <w:br w:type="page"/>
      </w:r>
    </w:p>
    <w:p w:rsidR="00FC77F5" w:rsidRPr="00FC77F5" w:rsidRDefault="000924BC" w:rsidP="00FC77F5">
      <w:pPr>
        <w:pStyle w:val="a4"/>
        <w:shd w:val="clear" w:color="auto" w:fill="FFFFFF"/>
        <w:spacing w:before="0" w:beforeAutospacing="0" w:after="169" w:afterAutospacing="0" w:line="360" w:lineRule="auto"/>
        <w:jc w:val="center"/>
        <w:rPr>
          <w:color w:val="000000" w:themeColor="text1"/>
          <w:sz w:val="28"/>
          <w:szCs w:val="28"/>
        </w:rPr>
      </w:pPr>
      <w:r>
        <w:rPr>
          <w:noProof/>
        </w:rPr>
        <w:lastRenderedPageBreak/>
        <w:drawing>
          <wp:inline distT="0" distB="0" distL="0" distR="0">
            <wp:extent cx="3808095" cy="3044190"/>
            <wp:effectExtent l="19050" t="0" r="1905" b="0"/>
            <wp:docPr id="9" name="صورة 9" descr="Rod and cones, the photoreceptor cells of the re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d and cones, the photoreceptor cells of the retina"/>
                    <pic:cNvPicPr>
                      <a:picLocks noChangeAspect="1" noChangeArrowheads="1"/>
                    </pic:cNvPicPr>
                  </pic:nvPicPr>
                  <pic:blipFill>
                    <a:blip r:embed="rId17"/>
                    <a:srcRect/>
                    <a:stretch>
                      <a:fillRect/>
                    </a:stretch>
                  </pic:blipFill>
                  <pic:spPr bwMode="auto">
                    <a:xfrm>
                      <a:off x="0" y="0"/>
                      <a:ext cx="3808095" cy="3044190"/>
                    </a:xfrm>
                    <a:prstGeom prst="rect">
                      <a:avLst/>
                    </a:prstGeom>
                    <a:noFill/>
                    <a:ln w="9525">
                      <a:noFill/>
                      <a:miter lim="800000"/>
                      <a:headEnd/>
                      <a:tailEnd/>
                    </a:ln>
                  </pic:spPr>
                </pic:pic>
              </a:graphicData>
            </a:graphic>
          </wp:inline>
        </w:drawing>
      </w:r>
      <w:r w:rsidR="00FC77F5" w:rsidRPr="00FC77F5">
        <w:rPr>
          <w:color w:val="000000" w:themeColor="text1"/>
          <w:sz w:val="28"/>
          <w:szCs w:val="28"/>
        </w:rPr>
        <w:t>The retina has special cells called </w:t>
      </w:r>
      <w:hyperlink r:id="rId18" w:history="1">
        <w:r w:rsidR="00FC77F5" w:rsidRPr="00FC77F5">
          <w:rPr>
            <w:rStyle w:val="Hyperlink"/>
            <w:color w:val="000000" w:themeColor="text1"/>
            <w:sz w:val="28"/>
            <w:szCs w:val="28"/>
          </w:rPr>
          <w:t>photoreceptors</w:t>
        </w:r>
      </w:hyperlink>
      <w:r w:rsidR="00FC77F5" w:rsidRPr="00FC77F5">
        <w:rPr>
          <w:color w:val="000000" w:themeColor="text1"/>
          <w:sz w:val="28"/>
          <w:szCs w:val="28"/>
        </w:rPr>
        <w:t>. These cells change light into energy that is transmitted to the brain. There are two types of photoreceptors: </w:t>
      </w:r>
      <w:hyperlink r:id="rId19" w:history="1">
        <w:r w:rsidR="00FC77F5" w:rsidRPr="00FC77F5">
          <w:rPr>
            <w:rStyle w:val="Hyperlink"/>
            <w:color w:val="000000" w:themeColor="text1"/>
            <w:sz w:val="28"/>
            <w:szCs w:val="28"/>
          </w:rPr>
          <w:t>rods</w:t>
        </w:r>
      </w:hyperlink>
      <w:r w:rsidR="00FC77F5" w:rsidRPr="00FC77F5">
        <w:rPr>
          <w:color w:val="000000" w:themeColor="text1"/>
          <w:sz w:val="28"/>
          <w:szCs w:val="28"/>
        </w:rPr>
        <w:t> and </w:t>
      </w:r>
      <w:hyperlink r:id="rId20" w:history="1">
        <w:r w:rsidR="00FC77F5" w:rsidRPr="00FC77F5">
          <w:rPr>
            <w:rStyle w:val="Hyperlink"/>
            <w:color w:val="000000" w:themeColor="text1"/>
            <w:sz w:val="28"/>
            <w:szCs w:val="28"/>
          </w:rPr>
          <w:t>cones</w:t>
        </w:r>
      </w:hyperlink>
      <w:r w:rsidR="00FC77F5" w:rsidRPr="00FC77F5">
        <w:rPr>
          <w:color w:val="000000" w:themeColor="text1"/>
          <w:sz w:val="28"/>
          <w:szCs w:val="28"/>
        </w:rPr>
        <w:t>. Rods perceive black and white, and enable </w:t>
      </w:r>
      <w:hyperlink r:id="rId21" w:history="1">
        <w:r w:rsidR="00FC77F5" w:rsidRPr="00FC77F5">
          <w:rPr>
            <w:rStyle w:val="Hyperlink"/>
            <w:color w:val="000000" w:themeColor="text1"/>
            <w:sz w:val="28"/>
            <w:szCs w:val="28"/>
          </w:rPr>
          <w:t>night vision</w:t>
        </w:r>
      </w:hyperlink>
      <w:r w:rsidR="00FC77F5" w:rsidRPr="00FC77F5">
        <w:rPr>
          <w:color w:val="000000" w:themeColor="text1"/>
          <w:sz w:val="28"/>
          <w:szCs w:val="28"/>
        </w:rPr>
        <w:t>. Cones </w:t>
      </w:r>
      <w:hyperlink r:id="rId22" w:history="1">
        <w:r w:rsidR="00FC77F5" w:rsidRPr="00FC77F5">
          <w:rPr>
            <w:rStyle w:val="Hyperlink"/>
            <w:color w:val="000000" w:themeColor="text1"/>
            <w:sz w:val="28"/>
            <w:szCs w:val="28"/>
          </w:rPr>
          <w:t>perceive color</w:t>
        </w:r>
      </w:hyperlink>
      <w:r w:rsidR="00FC77F5" w:rsidRPr="00FC77F5">
        <w:rPr>
          <w:color w:val="000000" w:themeColor="text1"/>
          <w:sz w:val="28"/>
          <w:szCs w:val="28"/>
        </w:rPr>
        <w:t>, and provide central (detail) vision.</w:t>
      </w:r>
    </w:p>
    <w:p w:rsidR="00FC77F5" w:rsidRDefault="00FC77F5" w:rsidP="00FC77F5">
      <w:pPr>
        <w:pStyle w:val="a4"/>
        <w:shd w:val="clear" w:color="auto" w:fill="FFFFFF"/>
        <w:spacing w:before="0" w:beforeAutospacing="0" w:after="169" w:afterAutospacing="0" w:line="360" w:lineRule="auto"/>
        <w:jc w:val="both"/>
        <w:rPr>
          <w:rFonts w:ascii="Arial" w:hAnsi="Arial" w:cs="Arial"/>
          <w:color w:val="0A0A0A"/>
          <w:sz w:val="27"/>
          <w:szCs w:val="27"/>
          <w:shd w:val="clear" w:color="auto" w:fill="FFFFFF"/>
        </w:rPr>
      </w:pPr>
      <w:r w:rsidRPr="00FC77F5">
        <w:rPr>
          <w:color w:val="000000" w:themeColor="text1"/>
          <w:sz w:val="28"/>
          <w:szCs w:val="28"/>
        </w:rPr>
        <w:t>The retina sends light as electrical impulses through the </w:t>
      </w:r>
      <w:hyperlink r:id="rId23" w:history="1">
        <w:r w:rsidRPr="00FC77F5">
          <w:rPr>
            <w:rStyle w:val="Hyperlink"/>
            <w:color w:val="000000" w:themeColor="text1"/>
            <w:sz w:val="28"/>
            <w:szCs w:val="28"/>
          </w:rPr>
          <w:t>optic nerve</w:t>
        </w:r>
      </w:hyperlink>
      <w:r w:rsidRPr="00FC77F5">
        <w:rPr>
          <w:color w:val="000000" w:themeColor="text1"/>
          <w:sz w:val="28"/>
          <w:szCs w:val="28"/>
        </w:rPr>
        <w:t> to the brain. The optic nerve is made up of millions of nerve fibers that transmit these impulses to the visual cortex — the part of the brain responsible for our sight</w:t>
      </w:r>
      <w:r>
        <w:rPr>
          <w:color w:val="000000" w:themeColor="text1"/>
          <w:sz w:val="28"/>
          <w:szCs w:val="28"/>
        </w:rPr>
        <w:t>.</w:t>
      </w:r>
      <w:r w:rsidRPr="00FC77F5">
        <w:rPr>
          <w:rFonts w:ascii="Arial" w:hAnsi="Arial" w:cs="Arial"/>
          <w:color w:val="0A0A0A"/>
          <w:sz w:val="27"/>
          <w:szCs w:val="27"/>
          <w:shd w:val="clear" w:color="auto" w:fill="FFFFFF"/>
        </w:rPr>
        <w:t xml:space="preserve"> </w:t>
      </w:r>
    </w:p>
    <w:p w:rsidR="00FC77F5" w:rsidRPr="00D87669" w:rsidRDefault="00FC77F5" w:rsidP="00FC77F5">
      <w:pPr>
        <w:pStyle w:val="a4"/>
        <w:shd w:val="clear" w:color="auto" w:fill="FFFFFF"/>
        <w:spacing w:before="0" w:beforeAutospacing="0" w:after="169" w:afterAutospacing="0" w:line="360" w:lineRule="auto"/>
        <w:jc w:val="both"/>
        <w:rPr>
          <w:b/>
          <w:bCs/>
          <w:color w:val="0A0A0A"/>
          <w:sz w:val="28"/>
          <w:szCs w:val="28"/>
          <w:shd w:val="clear" w:color="auto" w:fill="FFFFFF"/>
        </w:rPr>
      </w:pPr>
      <w:r w:rsidRPr="00D87669">
        <w:rPr>
          <w:b/>
          <w:bCs/>
          <w:color w:val="0A0A0A"/>
          <w:sz w:val="28"/>
          <w:szCs w:val="28"/>
          <w:shd w:val="clear" w:color="auto" w:fill="FFFFFF"/>
        </w:rPr>
        <w:t>The Eye Muscle</w:t>
      </w:r>
    </w:p>
    <w:p w:rsidR="00FC77F5" w:rsidRPr="00D87669" w:rsidRDefault="00FC77F5" w:rsidP="00FC77F5">
      <w:pPr>
        <w:pStyle w:val="a4"/>
        <w:shd w:val="clear" w:color="auto" w:fill="FFFFFF"/>
        <w:spacing w:before="0" w:beforeAutospacing="0" w:after="169" w:afterAutospacing="0" w:line="360" w:lineRule="auto"/>
        <w:jc w:val="both"/>
        <w:rPr>
          <w:color w:val="000000" w:themeColor="text1"/>
          <w:sz w:val="28"/>
          <w:szCs w:val="28"/>
        </w:rPr>
      </w:pPr>
      <w:r w:rsidRPr="00D87669">
        <w:rPr>
          <w:color w:val="0A0A0A"/>
          <w:sz w:val="28"/>
          <w:szCs w:val="28"/>
          <w:shd w:val="clear" w:color="auto" w:fill="FFFFFF"/>
        </w:rPr>
        <w:t>The eye is controlled by seven main muscles: </w:t>
      </w:r>
      <w:r w:rsidRPr="00D87669">
        <w:rPr>
          <w:sz w:val="28"/>
          <w:szCs w:val="28"/>
        </w:rPr>
        <w:t>six extraocular skeletal muscles that move the eyeball and eyelids, and internal involuntary muscles</w:t>
      </w:r>
      <w:r w:rsidRPr="00D87669">
        <w:rPr>
          <w:color w:val="0A0A0A"/>
          <w:sz w:val="28"/>
          <w:szCs w:val="28"/>
          <w:shd w:val="clear" w:color="auto" w:fill="FFFFFF"/>
        </w:rPr>
        <w:t>. The extraocular muscles include four recti (superior, inferior, medial, lateral) and two obliques (superior, inferior), which enable precise, coordinated movements. They are responsible for elevating, depressing, rotating, and turning the eye, as well as lifting the eyelid</w:t>
      </w:r>
      <w:r w:rsidR="00D87669">
        <w:rPr>
          <w:color w:val="000000" w:themeColor="text1"/>
          <w:sz w:val="28"/>
          <w:szCs w:val="28"/>
        </w:rPr>
        <w:t>.</w:t>
      </w:r>
    </w:p>
    <w:p w:rsidR="00FC77F5" w:rsidRDefault="00FC77F5" w:rsidP="000924BC">
      <w:pPr>
        <w:tabs>
          <w:tab w:val="left" w:pos="1815"/>
        </w:tabs>
        <w:bidi w:val="0"/>
        <w:spacing w:after="0" w:line="240" w:lineRule="auto"/>
        <w:jc w:val="both"/>
        <w:rPr>
          <w:sz w:val="24"/>
          <w:szCs w:val="24"/>
          <w:lang w:bidi="ar-IQ"/>
        </w:rPr>
      </w:pPr>
    </w:p>
    <w:p w:rsidR="00FC77F5" w:rsidRDefault="00FC77F5">
      <w:pPr>
        <w:bidi w:val="0"/>
        <w:spacing w:line="276" w:lineRule="auto"/>
        <w:rPr>
          <w:sz w:val="24"/>
          <w:szCs w:val="24"/>
          <w:lang w:bidi="ar-IQ"/>
        </w:rPr>
      </w:pPr>
      <w:r>
        <w:rPr>
          <w:sz w:val="24"/>
          <w:szCs w:val="24"/>
          <w:lang w:bidi="ar-IQ"/>
        </w:rPr>
        <w:br w:type="page"/>
      </w:r>
    </w:p>
    <w:p w:rsidR="00FC77F5" w:rsidRPr="00D87669" w:rsidRDefault="003A1DD5" w:rsidP="00FC77F5">
      <w:pPr>
        <w:shd w:val="clear" w:color="auto" w:fill="FFFFFF"/>
        <w:bidi w:val="0"/>
        <w:rPr>
          <w:color w:val="0A0A0A"/>
          <w:sz w:val="32"/>
          <w:szCs w:val="32"/>
        </w:rPr>
      </w:pPr>
      <w:hyperlink r:id="rId24" w:history="1">
        <w:r w:rsidR="00FC77F5" w:rsidRPr="00D87669">
          <w:rPr>
            <w:rStyle w:val="Hyperlink"/>
            <w:b/>
            <w:bCs/>
            <w:color w:val="000000" w:themeColor="text1"/>
            <w:sz w:val="32"/>
            <w:szCs w:val="32"/>
          </w:rPr>
          <w:t>Extraocular Muscles</w:t>
        </w:r>
      </w:hyperlink>
      <w:r w:rsidR="00FC77F5" w:rsidRPr="00D87669">
        <w:rPr>
          <w:rStyle w:val="ad"/>
          <w:color w:val="000000" w:themeColor="text1"/>
          <w:sz w:val="32"/>
          <w:szCs w:val="32"/>
        </w:rPr>
        <w:t> (</w:t>
      </w:r>
      <w:r w:rsidR="00FC77F5" w:rsidRPr="00D87669">
        <w:rPr>
          <w:rStyle w:val="ad"/>
          <w:color w:val="0A0A0A"/>
          <w:sz w:val="32"/>
          <w:szCs w:val="32"/>
        </w:rPr>
        <w:t>Movement)</w:t>
      </w:r>
    </w:p>
    <w:p w:rsidR="00FC77F5" w:rsidRPr="00D87669" w:rsidRDefault="00FC77F5" w:rsidP="00FC77F5">
      <w:pPr>
        <w:shd w:val="clear" w:color="auto" w:fill="FFFFFF"/>
        <w:bidi w:val="0"/>
        <w:spacing w:after="0" w:line="240" w:lineRule="auto"/>
        <w:rPr>
          <w:color w:val="0A0A0A"/>
        </w:rPr>
      </w:pPr>
      <w:r w:rsidRPr="00D87669">
        <w:rPr>
          <w:rStyle w:val="ad"/>
          <w:color w:val="0A0A0A"/>
        </w:rPr>
        <w:t>Superior Rectus:</w:t>
      </w:r>
      <w:r w:rsidRPr="00D87669">
        <w:rPr>
          <w:rStyle w:val="t286pc"/>
          <w:color w:val="0A0A0A"/>
        </w:rPr>
        <w:t> Elevates the eye, contributes to inward rotation (intorsion) and adduction.</w:t>
      </w:r>
    </w:p>
    <w:p w:rsidR="00FC77F5" w:rsidRPr="00D87669" w:rsidRDefault="00FC77F5" w:rsidP="00FC77F5">
      <w:pPr>
        <w:shd w:val="clear" w:color="auto" w:fill="FFFFFF"/>
        <w:bidi w:val="0"/>
        <w:spacing w:after="0" w:line="240" w:lineRule="auto"/>
        <w:rPr>
          <w:rStyle w:val="ad"/>
          <w:color w:val="0A0A0A"/>
        </w:rPr>
      </w:pPr>
    </w:p>
    <w:p w:rsidR="00FC77F5" w:rsidRPr="00D87669" w:rsidRDefault="00FC77F5" w:rsidP="00FC77F5">
      <w:pPr>
        <w:shd w:val="clear" w:color="auto" w:fill="FFFFFF"/>
        <w:bidi w:val="0"/>
        <w:spacing w:after="0" w:line="240" w:lineRule="auto"/>
        <w:rPr>
          <w:color w:val="0A0A0A"/>
        </w:rPr>
      </w:pPr>
      <w:r w:rsidRPr="00D87669">
        <w:rPr>
          <w:rStyle w:val="ad"/>
          <w:color w:val="0A0A0A"/>
        </w:rPr>
        <w:t>Inferior Rectus:</w:t>
      </w:r>
      <w:r w:rsidRPr="00D87669">
        <w:rPr>
          <w:rStyle w:val="t286pc"/>
          <w:color w:val="0A0A0A"/>
        </w:rPr>
        <w:t> Depresses the eye, contributes to outward rotation (extorsion) and adduction.</w:t>
      </w:r>
    </w:p>
    <w:p w:rsidR="00FC77F5" w:rsidRPr="00D87669" w:rsidRDefault="00FC77F5" w:rsidP="00FC77F5">
      <w:pPr>
        <w:shd w:val="clear" w:color="auto" w:fill="FFFFFF"/>
        <w:bidi w:val="0"/>
        <w:spacing w:after="0" w:line="240" w:lineRule="auto"/>
        <w:rPr>
          <w:rStyle w:val="ad"/>
          <w:color w:val="0A0A0A"/>
        </w:rPr>
      </w:pPr>
    </w:p>
    <w:p w:rsidR="00FC77F5" w:rsidRPr="00D87669" w:rsidRDefault="00FC77F5" w:rsidP="00FC77F5">
      <w:pPr>
        <w:shd w:val="clear" w:color="auto" w:fill="FFFFFF"/>
        <w:bidi w:val="0"/>
        <w:spacing w:after="0" w:line="240" w:lineRule="auto"/>
        <w:rPr>
          <w:color w:val="0A0A0A"/>
        </w:rPr>
      </w:pPr>
      <w:r w:rsidRPr="00D87669">
        <w:rPr>
          <w:rStyle w:val="ad"/>
          <w:color w:val="0A0A0A"/>
        </w:rPr>
        <w:t>Medial Rectus:</w:t>
      </w:r>
      <w:r w:rsidRPr="00D87669">
        <w:rPr>
          <w:rStyle w:val="t286pc"/>
          <w:color w:val="0A0A0A"/>
        </w:rPr>
        <w:t> Moves the eye medially toward the nose (adduction).</w:t>
      </w:r>
    </w:p>
    <w:p w:rsidR="00FC77F5" w:rsidRPr="00D87669" w:rsidRDefault="00FC77F5" w:rsidP="00FC77F5">
      <w:pPr>
        <w:shd w:val="clear" w:color="auto" w:fill="FFFFFF"/>
        <w:bidi w:val="0"/>
        <w:spacing w:after="0" w:line="240" w:lineRule="auto"/>
        <w:rPr>
          <w:rStyle w:val="ad"/>
          <w:color w:val="0A0A0A"/>
        </w:rPr>
      </w:pPr>
    </w:p>
    <w:p w:rsidR="00FC77F5" w:rsidRPr="00D87669" w:rsidRDefault="00FC77F5" w:rsidP="00FC77F5">
      <w:pPr>
        <w:shd w:val="clear" w:color="auto" w:fill="FFFFFF"/>
        <w:bidi w:val="0"/>
        <w:spacing w:after="0" w:line="240" w:lineRule="auto"/>
        <w:rPr>
          <w:color w:val="0A0A0A"/>
        </w:rPr>
      </w:pPr>
      <w:r w:rsidRPr="00D87669">
        <w:rPr>
          <w:rStyle w:val="ad"/>
          <w:color w:val="0A0A0A"/>
        </w:rPr>
        <w:t>Lateral Rectus:</w:t>
      </w:r>
      <w:r w:rsidRPr="00D87669">
        <w:rPr>
          <w:rStyle w:val="t286pc"/>
          <w:color w:val="0A0A0A"/>
        </w:rPr>
        <w:t> Moves the eye laterally away from the nose (abduction).</w:t>
      </w:r>
    </w:p>
    <w:p w:rsidR="00FC77F5" w:rsidRPr="00D87669" w:rsidRDefault="00FC77F5" w:rsidP="00FC77F5">
      <w:pPr>
        <w:shd w:val="clear" w:color="auto" w:fill="FFFFFF"/>
        <w:bidi w:val="0"/>
        <w:spacing w:after="0" w:line="240" w:lineRule="auto"/>
        <w:rPr>
          <w:rStyle w:val="ad"/>
          <w:color w:val="0A0A0A"/>
        </w:rPr>
      </w:pPr>
    </w:p>
    <w:p w:rsidR="00FC77F5" w:rsidRPr="00D87669" w:rsidRDefault="00FC77F5" w:rsidP="00FC77F5">
      <w:pPr>
        <w:shd w:val="clear" w:color="auto" w:fill="FFFFFF"/>
        <w:bidi w:val="0"/>
        <w:spacing w:after="0" w:line="240" w:lineRule="auto"/>
        <w:rPr>
          <w:color w:val="0A0A0A"/>
        </w:rPr>
      </w:pPr>
      <w:r w:rsidRPr="00D87669">
        <w:rPr>
          <w:rStyle w:val="ad"/>
          <w:color w:val="0A0A0A"/>
        </w:rPr>
        <w:t>Superior Oblique:</w:t>
      </w:r>
      <w:r w:rsidRPr="00D87669">
        <w:rPr>
          <w:rStyle w:val="t286pc"/>
          <w:color w:val="0A0A0A"/>
        </w:rPr>
        <w:t> Depresses, abducts, and rotates the eye inward (intorsion).</w:t>
      </w:r>
    </w:p>
    <w:p w:rsidR="00FC77F5" w:rsidRPr="00D87669" w:rsidRDefault="00FC77F5" w:rsidP="00FC77F5">
      <w:pPr>
        <w:shd w:val="clear" w:color="auto" w:fill="FFFFFF"/>
        <w:bidi w:val="0"/>
        <w:spacing w:after="0" w:line="240" w:lineRule="auto"/>
        <w:rPr>
          <w:rStyle w:val="ad"/>
          <w:color w:val="0A0A0A"/>
        </w:rPr>
      </w:pPr>
    </w:p>
    <w:p w:rsidR="00FC77F5" w:rsidRPr="00D87669" w:rsidRDefault="00FC77F5" w:rsidP="00FC77F5">
      <w:pPr>
        <w:shd w:val="clear" w:color="auto" w:fill="FFFFFF"/>
        <w:bidi w:val="0"/>
        <w:spacing w:after="0" w:line="240" w:lineRule="auto"/>
        <w:rPr>
          <w:color w:val="0A0A0A"/>
        </w:rPr>
      </w:pPr>
      <w:r w:rsidRPr="00D87669">
        <w:rPr>
          <w:rStyle w:val="ad"/>
          <w:color w:val="0A0A0A"/>
        </w:rPr>
        <w:t>Inferior Oblique:</w:t>
      </w:r>
      <w:r w:rsidRPr="00D87669">
        <w:rPr>
          <w:rStyle w:val="t286pc"/>
          <w:color w:val="0A0A0A"/>
        </w:rPr>
        <w:t> Elevates, abducts, and rotates the eye outward (extorsion).</w:t>
      </w:r>
    </w:p>
    <w:p w:rsidR="00FC77F5" w:rsidRPr="00D87669" w:rsidRDefault="00FC77F5" w:rsidP="00FC77F5">
      <w:pPr>
        <w:shd w:val="clear" w:color="auto" w:fill="FFFFFF"/>
        <w:bidi w:val="0"/>
        <w:spacing w:after="0" w:line="240" w:lineRule="auto"/>
        <w:rPr>
          <w:rStyle w:val="ad"/>
          <w:color w:val="0A0A0A"/>
        </w:rPr>
      </w:pPr>
    </w:p>
    <w:p w:rsidR="00FC77F5" w:rsidRPr="00D87669" w:rsidRDefault="00FC77F5" w:rsidP="00FC77F5">
      <w:pPr>
        <w:shd w:val="clear" w:color="auto" w:fill="FFFFFF"/>
        <w:bidi w:val="0"/>
        <w:spacing w:after="0" w:line="240" w:lineRule="auto"/>
        <w:rPr>
          <w:rStyle w:val="vkekvd"/>
        </w:rPr>
      </w:pPr>
      <w:r w:rsidRPr="00D87669">
        <w:rPr>
          <w:rStyle w:val="ad"/>
          <w:color w:val="0A0A0A"/>
        </w:rPr>
        <w:t>Levator Palpebrae Superioris:</w:t>
      </w:r>
      <w:r w:rsidRPr="00D87669">
        <w:rPr>
          <w:rStyle w:val="t286pc"/>
          <w:color w:val="0A0A0A"/>
        </w:rPr>
        <w:t> Lifts the upper eyelid.</w:t>
      </w:r>
      <w:r w:rsidRPr="00D87669">
        <w:rPr>
          <w:rStyle w:val="vkekvd"/>
          <w:color w:val="0A0A0A"/>
        </w:rPr>
        <w:t> </w:t>
      </w:r>
    </w:p>
    <w:p w:rsidR="00FC77F5" w:rsidRPr="00D87669" w:rsidRDefault="00FC77F5" w:rsidP="00FC77F5">
      <w:pPr>
        <w:shd w:val="clear" w:color="auto" w:fill="FFFFFF"/>
        <w:bidi w:val="0"/>
      </w:pPr>
    </w:p>
    <w:p w:rsidR="00FC77F5" w:rsidRPr="00D87669" w:rsidRDefault="003A1DD5" w:rsidP="00FC77F5">
      <w:pPr>
        <w:shd w:val="clear" w:color="auto" w:fill="FFFFFF"/>
        <w:bidi w:val="0"/>
        <w:rPr>
          <w:color w:val="0A0A0A"/>
          <w:sz w:val="32"/>
          <w:szCs w:val="32"/>
        </w:rPr>
      </w:pPr>
      <w:hyperlink r:id="rId25" w:history="1">
        <w:r w:rsidR="00FC77F5" w:rsidRPr="00D87669">
          <w:rPr>
            <w:rStyle w:val="Hyperlink"/>
            <w:b/>
            <w:bCs/>
            <w:color w:val="000000" w:themeColor="text1"/>
            <w:sz w:val="32"/>
            <w:szCs w:val="32"/>
          </w:rPr>
          <w:t>Internal (Intrinsic) Muscles</w:t>
        </w:r>
      </w:hyperlink>
      <w:r w:rsidR="00FC77F5" w:rsidRPr="00D87669">
        <w:rPr>
          <w:rStyle w:val="ad"/>
          <w:color w:val="0A0A0A"/>
          <w:sz w:val="32"/>
          <w:szCs w:val="32"/>
        </w:rPr>
        <w:t> (Focus and Light)</w:t>
      </w:r>
      <w:r w:rsidR="00FC77F5" w:rsidRPr="00D87669">
        <w:rPr>
          <w:rStyle w:val="vkekvd"/>
          <w:color w:val="0A0A0A"/>
          <w:sz w:val="32"/>
          <w:szCs w:val="32"/>
        </w:rPr>
        <w:t> </w:t>
      </w:r>
    </w:p>
    <w:p w:rsidR="00FC77F5" w:rsidRPr="00D87669" w:rsidRDefault="00FC77F5" w:rsidP="00FC77F5">
      <w:pPr>
        <w:shd w:val="clear" w:color="auto" w:fill="FFFFFF"/>
        <w:bidi w:val="0"/>
        <w:spacing w:after="0" w:line="240" w:lineRule="auto"/>
        <w:rPr>
          <w:color w:val="0A0A0A"/>
        </w:rPr>
      </w:pPr>
      <w:r w:rsidRPr="00D87669">
        <w:rPr>
          <w:rStyle w:val="ad"/>
          <w:color w:val="0A0A0A"/>
        </w:rPr>
        <w:t>Ciliary Muscle:</w:t>
      </w:r>
      <w:r w:rsidRPr="00D87669">
        <w:rPr>
          <w:rStyle w:val="t286pc"/>
          <w:color w:val="0A0A0A"/>
        </w:rPr>
        <w:t> A ring of smooth muscle that changes the shape of the lens for focusing (accommodation).</w:t>
      </w:r>
    </w:p>
    <w:p w:rsidR="00FC77F5" w:rsidRPr="00D87669" w:rsidRDefault="00FC77F5" w:rsidP="00FC77F5">
      <w:pPr>
        <w:shd w:val="clear" w:color="auto" w:fill="FFFFFF"/>
        <w:bidi w:val="0"/>
        <w:spacing w:after="0" w:line="240" w:lineRule="auto"/>
        <w:rPr>
          <w:rStyle w:val="ad"/>
          <w:color w:val="0A0A0A"/>
        </w:rPr>
      </w:pPr>
    </w:p>
    <w:p w:rsidR="00FC77F5" w:rsidRPr="00D87669" w:rsidRDefault="00FC77F5" w:rsidP="00FC77F5">
      <w:pPr>
        <w:shd w:val="clear" w:color="auto" w:fill="FFFFFF"/>
        <w:bidi w:val="0"/>
        <w:spacing w:after="0" w:line="240" w:lineRule="auto"/>
        <w:rPr>
          <w:color w:val="0A0A0A"/>
        </w:rPr>
      </w:pPr>
      <w:r w:rsidRPr="00D87669">
        <w:rPr>
          <w:rStyle w:val="ad"/>
          <w:color w:val="0A0A0A"/>
        </w:rPr>
        <w:t>Sphincter Pupillae:</w:t>
      </w:r>
      <w:r w:rsidRPr="00D87669">
        <w:rPr>
          <w:rStyle w:val="t286pc"/>
          <w:color w:val="0A0A0A"/>
        </w:rPr>
        <w:t> Constricts the pupil in bright light.</w:t>
      </w:r>
    </w:p>
    <w:p w:rsidR="00FC77F5" w:rsidRPr="00D87669" w:rsidRDefault="00FC77F5" w:rsidP="00FC77F5">
      <w:pPr>
        <w:shd w:val="clear" w:color="auto" w:fill="FFFFFF"/>
        <w:bidi w:val="0"/>
        <w:spacing w:after="0" w:line="240" w:lineRule="auto"/>
        <w:rPr>
          <w:rStyle w:val="ad"/>
          <w:b w:val="0"/>
          <w:bCs w:val="0"/>
        </w:rPr>
      </w:pPr>
    </w:p>
    <w:p w:rsidR="00FC77F5" w:rsidRPr="00D87669" w:rsidRDefault="00FC77F5" w:rsidP="00FC77F5">
      <w:pPr>
        <w:shd w:val="clear" w:color="auto" w:fill="FFFFFF"/>
        <w:bidi w:val="0"/>
        <w:spacing w:after="0" w:line="240" w:lineRule="auto"/>
        <w:rPr>
          <w:rStyle w:val="vkekvd"/>
        </w:rPr>
      </w:pPr>
      <w:r w:rsidRPr="00D87669">
        <w:rPr>
          <w:rStyle w:val="ad"/>
          <w:color w:val="0A0A0A"/>
        </w:rPr>
        <w:t>Dilator Pupillae:</w:t>
      </w:r>
      <w:r w:rsidRPr="00D87669">
        <w:rPr>
          <w:rStyle w:val="t286pc"/>
          <w:color w:val="0A0A0A"/>
        </w:rPr>
        <w:t> Dilates the pupil in low light.</w:t>
      </w:r>
      <w:r w:rsidRPr="00D87669">
        <w:rPr>
          <w:rStyle w:val="vkekvd"/>
          <w:color w:val="0A0A0A"/>
        </w:rPr>
        <w:t> </w:t>
      </w:r>
    </w:p>
    <w:p w:rsidR="00FC77F5" w:rsidRPr="00D87669" w:rsidRDefault="00FC77F5" w:rsidP="00FC77F5">
      <w:pPr>
        <w:shd w:val="clear" w:color="auto" w:fill="FFFFFF"/>
        <w:bidi w:val="0"/>
      </w:pPr>
    </w:p>
    <w:p w:rsidR="00FC77F5" w:rsidRPr="00D87669" w:rsidRDefault="00FC77F5" w:rsidP="00FC77F5">
      <w:pPr>
        <w:shd w:val="clear" w:color="auto" w:fill="FFFFFF"/>
        <w:bidi w:val="0"/>
        <w:spacing w:after="0" w:line="240" w:lineRule="auto"/>
        <w:rPr>
          <w:rFonts w:eastAsia="Times New Roman"/>
          <w:color w:val="0A0A0A"/>
          <w:sz w:val="32"/>
          <w:szCs w:val="32"/>
        </w:rPr>
      </w:pPr>
      <w:r w:rsidRPr="00D87669">
        <w:rPr>
          <w:rStyle w:val="ad"/>
          <w:color w:val="0A0A0A"/>
          <w:sz w:val="32"/>
          <w:szCs w:val="32"/>
        </w:rPr>
        <w:t xml:space="preserve">Innervation (Nerves) </w:t>
      </w:r>
    </w:p>
    <w:p w:rsidR="00FC77F5" w:rsidRPr="00D87669" w:rsidRDefault="00FC77F5" w:rsidP="00FC77F5">
      <w:pPr>
        <w:shd w:val="clear" w:color="auto" w:fill="FFFFFF"/>
        <w:bidi w:val="0"/>
        <w:spacing w:after="0" w:line="240" w:lineRule="auto"/>
        <w:rPr>
          <w:rFonts w:eastAsia="Times New Roman"/>
          <w:color w:val="0A0A0A"/>
        </w:rPr>
      </w:pPr>
    </w:p>
    <w:p w:rsidR="00FC77F5" w:rsidRPr="00D87669" w:rsidRDefault="00FC77F5" w:rsidP="00FC77F5">
      <w:pPr>
        <w:shd w:val="clear" w:color="auto" w:fill="FFFFFF"/>
        <w:bidi w:val="0"/>
        <w:spacing w:after="0" w:line="240" w:lineRule="auto"/>
        <w:rPr>
          <w:rFonts w:eastAsia="Times New Roman"/>
          <w:color w:val="0A0A0A"/>
        </w:rPr>
      </w:pPr>
      <w:r w:rsidRPr="00D87669">
        <w:rPr>
          <w:rFonts w:eastAsia="Times New Roman"/>
          <w:b/>
          <w:bCs/>
          <w:color w:val="0A0A0A"/>
        </w:rPr>
        <w:t>Oculomotor Nerve (CN III):</w:t>
      </w:r>
      <w:r w:rsidRPr="00D87669">
        <w:rPr>
          <w:rFonts w:eastAsia="Times New Roman"/>
          <w:color w:val="0A0A0A"/>
        </w:rPr>
        <w:t> Controls the superior, inferior, and medial recti, as well as the inferior oblique and levator palpebrae superioris.</w:t>
      </w:r>
    </w:p>
    <w:p w:rsidR="00FC77F5" w:rsidRPr="00D87669" w:rsidRDefault="00FC77F5" w:rsidP="00FC77F5">
      <w:pPr>
        <w:shd w:val="clear" w:color="auto" w:fill="FFFFFF"/>
        <w:bidi w:val="0"/>
        <w:spacing w:after="0" w:line="240" w:lineRule="auto"/>
        <w:rPr>
          <w:rFonts w:eastAsia="Times New Roman"/>
          <w:color w:val="0A0A0A"/>
        </w:rPr>
      </w:pPr>
    </w:p>
    <w:p w:rsidR="00FC77F5" w:rsidRPr="00FC77F5" w:rsidRDefault="00FC77F5" w:rsidP="00FC77F5">
      <w:pPr>
        <w:shd w:val="clear" w:color="auto" w:fill="FFFFFF"/>
        <w:bidi w:val="0"/>
        <w:spacing w:after="0" w:line="240" w:lineRule="auto"/>
        <w:rPr>
          <w:rFonts w:eastAsia="Times New Roman"/>
          <w:color w:val="0A0A0A"/>
        </w:rPr>
      </w:pPr>
      <w:r w:rsidRPr="00D87669">
        <w:rPr>
          <w:rFonts w:eastAsia="Times New Roman"/>
          <w:b/>
          <w:bCs/>
          <w:color w:val="0A0A0A"/>
        </w:rPr>
        <w:t>Trochlear Nerve (CN IV):</w:t>
      </w:r>
      <w:r w:rsidRPr="00D87669">
        <w:rPr>
          <w:rFonts w:eastAsia="Times New Roman"/>
          <w:color w:val="0A0A0A"/>
        </w:rPr>
        <w:t> Controls the superior oblique muscle.</w:t>
      </w:r>
    </w:p>
    <w:p w:rsidR="00FC77F5" w:rsidRPr="00D87669" w:rsidRDefault="00FC77F5" w:rsidP="00FC77F5">
      <w:pPr>
        <w:shd w:val="clear" w:color="auto" w:fill="FFFFFF"/>
        <w:bidi w:val="0"/>
        <w:spacing w:after="0" w:line="240" w:lineRule="auto"/>
        <w:rPr>
          <w:rFonts w:eastAsia="Times New Roman"/>
          <w:b/>
          <w:bCs/>
          <w:color w:val="0A0A0A"/>
        </w:rPr>
      </w:pPr>
    </w:p>
    <w:p w:rsidR="00FC77F5" w:rsidRPr="00FC77F5" w:rsidRDefault="00FC77F5" w:rsidP="00FC77F5">
      <w:pPr>
        <w:shd w:val="clear" w:color="auto" w:fill="FFFFFF"/>
        <w:bidi w:val="0"/>
        <w:spacing w:after="0" w:line="240" w:lineRule="auto"/>
        <w:rPr>
          <w:rFonts w:ascii="Arial" w:eastAsia="Times New Roman" w:hAnsi="Arial" w:cs="Arial"/>
          <w:color w:val="0A0A0A"/>
          <w:sz w:val="27"/>
          <w:szCs w:val="27"/>
        </w:rPr>
      </w:pPr>
      <w:r w:rsidRPr="00D87669">
        <w:rPr>
          <w:rFonts w:eastAsia="Times New Roman"/>
          <w:b/>
          <w:bCs/>
          <w:color w:val="0A0A0A"/>
        </w:rPr>
        <w:t>Abducens Nerve (CN VI):</w:t>
      </w:r>
      <w:r w:rsidRPr="00D87669">
        <w:rPr>
          <w:rFonts w:eastAsia="Times New Roman"/>
          <w:color w:val="0A0A0A"/>
        </w:rPr>
        <w:t> Controls the lateral rectus muscle.</w:t>
      </w:r>
      <w:r w:rsidRPr="00FC77F5">
        <w:rPr>
          <w:rFonts w:ascii="Arial" w:eastAsia="Times New Roman" w:hAnsi="Arial" w:cs="Arial"/>
          <w:color w:val="0A0A0A"/>
          <w:sz w:val="27"/>
        </w:rPr>
        <w:t> </w:t>
      </w:r>
    </w:p>
    <w:p w:rsidR="00FC77F5" w:rsidRDefault="00FC77F5" w:rsidP="00FC77F5">
      <w:pPr>
        <w:shd w:val="clear" w:color="auto" w:fill="FFFFFF"/>
        <w:bidi w:val="0"/>
        <w:rPr>
          <w:rFonts w:ascii="Arial" w:hAnsi="Arial" w:cs="Arial"/>
          <w:color w:val="0A0A0A"/>
          <w:sz w:val="27"/>
          <w:szCs w:val="27"/>
        </w:rPr>
      </w:pPr>
    </w:p>
    <w:p w:rsidR="00D87669" w:rsidRPr="001B56D7" w:rsidRDefault="00D87669" w:rsidP="00D87669">
      <w:pPr>
        <w:shd w:val="clear" w:color="auto" w:fill="FFFFFF"/>
        <w:bidi w:val="0"/>
        <w:rPr>
          <w:color w:val="000000" w:themeColor="text1"/>
          <w:sz w:val="32"/>
          <w:szCs w:val="32"/>
        </w:rPr>
      </w:pPr>
      <w:r w:rsidRPr="001B56D7">
        <w:rPr>
          <w:rStyle w:val="ad"/>
          <w:color w:val="000000" w:themeColor="text1"/>
          <w:sz w:val="32"/>
          <w:szCs w:val="32"/>
        </w:rPr>
        <w:lastRenderedPageBreak/>
        <w:t>The 10 Layers of the Retina (Outermost to Innermost)</w:t>
      </w:r>
      <w:r w:rsidRPr="001B56D7">
        <w:rPr>
          <w:rStyle w:val="vkekvd"/>
          <w:color w:val="000000" w:themeColor="text1"/>
          <w:sz w:val="32"/>
          <w:szCs w:val="32"/>
        </w:rPr>
        <w:t> </w:t>
      </w:r>
    </w:p>
    <w:p w:rsidR="00D87669" w:rsidRPr="00D87669" w:rsidRDefault="003A1DD5" w:rsidP="00D87669">
      <w:pPr>
        <w:numPr>
          <w:ilvl w:val="0"/>
          <w:numId w:val="6"/>
        </w:numPr>
        <w:shd w:val="clear" w:color="auto" w:fill="FFFFFF"/>
        <w:bidi w:val="0"/>
        <w:spacing w:after="0" w:line="240" w:lineRule="auto"/>
        <w:ind w:left="0"/>
        <w:rPr>
          <w:color w:val="000000" w:themeColor="text1"/>
        </w:rPr>
      </w:pPr>
      <w:hyperlink r:id="rId26" w:history="1">
        <w:r w:rsidR="00D87669" w:rsidRPr="00D87669">
          <w:rPr>
            <w:rStyle w:val="Hyperlink"/>
            <w:b/>
            <w:bCs/>
            <w:color w:val="000000" w:themeColor="text1"/>
          </w:rPr>
          <w:t>Retinal Pigment Epithelium</w:t>
        </w:r>
      </w:hyperlink>
      <w:r w:rsidR="00D87669" w:rsidRPr="00D87669">
        <w:rPr>
          <w:rStyle w:val="ad"/>
          <w:color w:val="000000" w:themeColor="text1"/>
        </w:rPr>
        <w:t> (RPE):</w:t>
      </w:r>
      <w:r w:rsidR="00D87669" w:rsidRPr="00D87669">
        <w:rPr>
          <w:rStyle w:val="t286pc"/>
          <w:color w:val="000000" w:themeColor="text1"/>
        </w:rPr>
        <w:t> A single layer of cells that supports photoreceptors, absorbs stray light, and maintains the blood-retinal barrier.</w:t>
      </w:r>
    </w:p>
    <w:p w:rsidR="00D87669" w:rsidRPr="00D87669" w:rsidRDefault="003A1DD5" w:rsidP="00D87669">
      <w:pPr>
        <w:numPr>
          <w:ilvl w:val="0"/>
          <w:numId w:val="6"/>
        </w:numPr>
        <w:shd w:val="clear" w:color="auto" w:fill="FFFFFF"/>
        <w:bidi w:val="0"/>
        <w:spacing w:after="0" w:line="240" w:lineRule="auto"/>
        <w:ind w:left="0"/>
        <w:rPr>
          <w:color w:val="000000" w:themeColor="text1"/>
        </w:rPr>
      </w:pPr>
      <w:hyperlink r:id="rId27" w:history="1">
        <w:r w:rsidR="00D87669" w:rsidRPr="00D87669">
          <w:rPr>
            <w:rStyle w:val="Hyperlink"/>
            <w:b/>
            <w:bCs/>
            <w:color w:val="000000" w:themeColor="text1"/>
          </w:rPr>
          <w:t>Photoreceptor Layer</w:t>
        </w:r>
      </w:hyperlink>
      <w:r w:rsidR="00D87669" w:rsidRPr="00D87669">
        <w:rPr>
          <w:rStyle w:val="ad"/>
          <w:color w:val="000000" w:themeColor="text1"/>
        </w:rPr>
        <w:t>:</w:t>
      </w:r>
      <w:r w:rsidR="00D87669" w:rsidRPr="00D87669">
        <w:rPr>
          <w:rStyle w:val="t286pc"/>
          <w:color w:val="000000" w:themeColor="text1"/>
        </w:rPr>
        <w:t> Contains the outer and inner segments of rods (dim light) and cones (color/bright light).</w:t>
      </w:r>
    </w:p>
    <w:p w:rsidR="00D87669" w:rsidRPr="00D87669" w:rsidRDefault="003A1DD5" w:rsidP="00D87669">
      <w:pPr>
        <w:numPr>
          <w:ilvl w:val="0"/>
          <w:numId w:val="6"/>
        </w:numPr>
        <w:shd w:val="clear" w:color="auto" w:fill="FFFFFF"/>
        <w:bidi w:val="0"/>
        <w:spacing w:after="0" w:line="240" w:lineRule="auto"/>
        <w:ind w:left="0"/>
        <w:rPr>
          <w:color w:val="000000" w:themeColor="text1"/>
        </w:rPr>
      </w:pPr>
      <w:hyperlink r:id="rId28" w:history="1">
        <w:r w:rsidR="00D87669" w:rsidRPr="00D87669">
          <w:rPr>
            <w:rStyle w:val="Hyperlink"/>
            <w:b/>
            <w:bCs/>
            <w:color w:val="000000" w:themeColor="text1"/>
          </w:rPr>
          <w:t>External Limiting Membrane</w:t>
        </w:r>
      </w:hyperlink>
      <w:r w:rsidR="00D87669" w:rsidRPr="00D87669">
        <w:rPr>
          <w:rStyle w:val="ad"/>
          <w:color w:val="000000" w:themeColor="text1"/>
        </w:rPr>
        <w:t> (ELM):</w:t>
      </w:r>
      <w:r w:rsidR="00D87669" w:rsidRPr="00D87669">
        <w:rPr>
          <w:rStyle w:val="t286pc"/>
          <w:color w:val="000000" w:themeColor="text1"/>
        </w:rPr>
        <w:t> A boundary formed by junctions between Müller cells and photoreceptor cells.</w:t>
      </w:r>
    </w:p>
    <w:p w:rsidR="00D87669" w:rsidRPr="00D87669" w:rsidRDefault="003A1DD5" w:rsidP="00D87669">
      <w:pPr>
        <w:numPr>
          <w:ilvl w:val="0"/>
          <w:numId w:val="6"/>
        </w:numPr>
        <w:shd w:val="clear" w:color="auto" w:fill="FFFFFF"/>
        <w:bidi w:val="0"/>
        <w:spacing w:after="0" w:line="240" w:lineRule="auto"/>
        <w:ind w:left="0"/>
        <w:rPr>
          <w:color w:val="000000" w:themeColor="text1"/>
        </w:rPr>
      </w:pPr>
      <w:hyperlink r:id="rId29" w:history="1">
        <w:r w:rsidR="00D87669" w:rsidRPr="00D87669">
          <w:rPr>
            <w:rStyle w:val="Hyperlink"/>
            <w:b/>
            <w:bCs/>
            <w:color w:val="000000" w:themeColor="text1"/>
          </w:rPr>
          <w:t>Outer Nuclear Layer</w:t>
        </w:r>
      </w:hyperlink>
      <w:r w:rsidR="00D87669" w:rsidRPr="00D87669">
        <w:rPr>
          <w:rStyle w:val="ad"/>
          <w:color w:val="000000" w:themeColor="text1"/>
        </w:rPr>
        <w:t> (ONL):</w:t>
      </w:r>
      <w:r w:rsidR="00D87669" w:rsidRPr="00D87669">
        <w:rPr>
          <w:rStyle w:val="t286pc"/>
          <w:color w:val="000000" w:themeColor="text1"/>
        </w:rPr>
        <w:t> Contains the cell bodies (nuclei) of the rod and cone photoreceptors.</w:t>
      </w:r>
    </w:p>
    <w:p w:rsidR="00D87669" w:rsidRPr="00D87669" w:rsidRDefault="003A1DD5" w:rsidP="00D87669">
      <w:pPr>
        <w:numPr>
          <w:ilvl w:val="0"/>
          <w:numId w:val="6"/>
        </w:numPr>
        <w:shd w:val="clear" w:color="auto" w:fill="FFFFFF"/>
        <w:bidi w:val="0"/>
        <w:spacing w:after="0" w:line="240" w:lineRule="auto"/>
        <w:ind w:left="0"/>
        <w:rPr>
          <w:color w:val="000000" w:themeColor="text1"/>
        </w:rPr>
      </w:pPr>
      <w:hyperlink r:id="rId30" w:history="1">
        <w:r w:rsidR="00D87669" w:rsidRPr="00D87669">
          <w:rPr>
            <w:rStyle w:val="Hyperlink"/>
            <w:b/>
            <w:bCs/>
            <w:color w:val="000000" w:themeColor="text1"/>
          </w:rPr>
          <w:t>Outer Plexiform Layer</w:t>
        </w:r>
      </w:hyperlink>
      <w:r w:rsidR="00D87669" w:rsidRPr="00D87669">
        <w:rPr>
          <w:rStyle w:val="ad"/>
          <w:color w:val="000000" w:themeColor="text1"/>
        </w:rPr>
        <w:t> (OPL):</w:t>
      </w:r>
      <w:r w:rsidR="00D87669" w:rsidRPr="00D87669">
        <w:rPr>
          <w:rStyle w:val="t286pc"/>
          <w:color w:val="000000" w:themeColor="text1"/>
        </w:rPr>
        <w:t> Contains synapses between photoreceptor cells and neurons in the inner nuclear layer.</w:t>
      </w:r>
    </w:p>
    <w:p w:rsidR="00D87669" w:rsidRPr="00D87669" w:rsidRDefault="003A1DD5" w:rsidP="00D87669">
      <w:pPr>
        <w:numPr>
          <w:ilvl w:val="0"/>
          <w:numId w:val="6"/>
        </w:numPr>
        <w:shd w:val="clear" w:color="auto" w:fill="FFFFFF"/>
        <w:bidi w:val="0"/>
        <w:spacing w:after="0" w:line="240" w:lineRule="auto"/>
        <w:ind w:left="0"/>
        <w:rPr>
          <w:color w:val="000000" w:themeColor="text1"/>
        </w:rPr>
      </w:pPr>
      <w:hyperlink r:id="rId31" w:history="1">
        <w:r w:rsidR="00D87669" w:rsidRPr="00D87669">
          <w:rPr>
            <w:rStyle w:val="Hyperlink"/>
            <w:b/>
            <w:bCs/>
            <w:color w:val="000000" w:themeColor="text1"/>
          </w:rPr>
          <w:t>Inner Nuclear Layer</w:t>
        </w:r>
      </w:hyperlink>
      <w:r w:rsidR="00D87669" w:rsidRPr="00D87669">
        <w:rPr>
          <w:rStyle w:val="ad"/>
          <w:color w:val="000000" w:themeColor="text1"/>
        </w:rPr>
        <w:t> (INL):</w:t>
      </w:r>
      <w:r w:rsidR="00D87669" w:rsidRPr="00D87669">
        <w:rPr>
          <w:rStyle w:val="t286pc"/>
          <w:color w:val="000000" w:themeColor="text1"/>
        </w:rPr>
        <w:t> Contains the cell bodies of bipolar, horizontal, and amacrine cells, which process visual signals.</w:t>
      </w:r>
    </w:p>
    <w:p w:rsidR="00D87669" w:rsidRPr="00D87669" w:rsidRDefault="003A1DD5" w:rsidP="00D87669">
      <w:pPr>
        <w:numPr>
          <w:ilvl w:val="0"/>
          <w:numId w:val="6"/>
        </w:numPr>
        <w:shd w:val="clear" w:color="auto" w:fill="FFFFFF"/>
        <w:bidi w:val="0"/>
        <w:spacing w:after="0" w:line="240" w:lineRule="auto"/>
        <w:ind w:left="0"/>
        <w:rPr>
          <w:color w:val="000000" w:themeColor="text1"/>
        </w:rPr>
      </w:pPr>
      <w:hyperlink r:id="rId32" w:history="1">
        <w:r w:rsidR="00D87669" w:rsidRPr="00D87669">
          <w:rPr>
            <w:rStyle w:val="Hyperlink"/>
            <w:b/>
            <w:bCs/>
            <w:color w:val="000000" w:themeColor="text1"/>
          </w:rPr>
          <w:t>Inner Plexiform Layer</w:t>
        </w:r>
      </w:hyperlink>
      <w:r w:rsidR="00D87669" w:rsidRPr="00D87669">
        <w:rPr>
          <w:rStyle w:val="ad"/>
          <w:color w:val="000000" w:themeColor="text1"/>
        </w:rPr>
        <w:t> (IPL):</w:t>
      </w:r>
      <w:r w:rsidR="00D87669" w:rsidRPr="00D87669">
        <w:rPr>
          <w:rStyle w:val="t286pc"/>
          <w:color w:val="000000" w:themeColor="text1"/>
        </w:rPr>
        <w:t> Synapse layer where bipolar cells connect with ganglion cells.</w:t>
      </w:r>
    </w:p>
    <w:p w:rsidR="00D87669" w:rsidRPr="00D87669" w:rsidRDefault="003A1DD5" w:rsidP="00D87669">
      <w:pPr>
        <w:numPr>
          <w:ilvl w:val="0"/>
          <w:numId w:val="6"/>
        </w:numPr>
        <w:shd w:val="clear" w:color="auto" w:fill="FFFFFF"/>
        <w:bidi w:val="0"/>
        <w:spacing w:after="0" w:line="240" w:lineRule="auto"/>
        <w:ind w:left="0"/>
        <w:rPr>
          <w:color w:val="000000" w:themeColor="text1"/>
        </w:rPr>
      </w:pPr>
      <w:hyperlink r:id="rId33" w:history="1">
        <w:r w:rsidR="00D87669" w:rsidRPr="00D87669">
          <w:rPr>
            <w:rStyle w:val="Hyperlink"/>
            <w:b/>
            <w:bCs/>
            <w:color w:val="000000" w:themeColor="text1"/>
          </w:rPr>
          <w:t>Ganglion Cell Layer</w:t>
        </w:r>
      </w:hyperlink>
      <w:r w:rsidR="00D87669" w:rsidRPr="00D87669">
        <w:rPr>
          <w:rStyle w:val="ad"/>
          <w:color w:val="000000" w:themeColor="text1"/>
        </w:rPr>
        <w:t> (GCL):</w:t>
      </w:r>
      <w:r w:rsidR="00D87669" w:rsidRPr="00D87669">
        <w:rPr>
          <w:rStyle w:val="t286pc"/>
          <w:color w:val="000000" w:themeColor="text1"/>
        </w:rPr>
        <w:t> Contains the cell bodies of ganglion cells, which send visual signals to the brain.</w:t>
      </w:r>
    </w:p>
    <w:p w:rsidR="00D87669" w:rsidRPr="00D87669" w:rsidRDefault="003A1DD5" w:rsidP="00D87669">
      <w:pPr>
        <w:numPr>
          <w:ilvl w:val="0"/>
          <w:numId w:val="6"/>
        </w:numPr>
        <w:shd w:val="clear" w:color="auto" w:fill="FFFFFF"/>
        <w:bidi w:val="0"/>
        <w:spacing w:after="0" w:line="240" w:lineRule="auto"/>
        <w:ind w:left="0"/>
        <w:rPr>
          <w:color w:val="000000" w:themeColor="text1"/>
        </w:rPr>
      </w:pPr>
      <w:hyperlink r:id="rId34" w:history="1">
        <w:r w:rsidR="00D87669" w:rsidRPr="00D87669">
          <w:rPr>
            <w:rStyle w:val="Hyperlink"/>
            <w:b/>
            <w:bCs/>
            <w:color w:val="000000" w:themeColor="text1"/>
          </w:rPr>
          <w:t>Nerve Fiber Layer</w:t>
        </w:r>
      </w:hyperlink>
      <w:r w:rsidR="00D87669" w:rsidRPr="00D87669">
        <w:rPr>
          <w:rStyle w:val="ad"/>
          <w:color w:val="000000" w:themeColor="text1"/>
        </w:rPr>
        <w:t> (NFL):</w:t>
      </w:r>
      <w:r w:rsidR="00D87669" w:rsidRPr="00D87669">
        <w:rPr>
          <w:rStyle w:val="t286pc"/>
          <w:color w:val="000000" w:themeColor="text1"/>
        </w:rPr>
        <w:t> Composed of ganglion cell axons that form the optic nerve.</w:t>
      </w:r>
    </w:p>
    <w:p w:rsidR="00D87669" w:rsidRPr="00D87669" w:rsidRDefault="003A1DD5" w:rsidP="00D87669">
      <w:pPr>
        <w:numPr>
          <w:ilvl w:val="0"/>
          <w:numId w:val="6"/>
        </w:numPr>
        <w:shd w:val="clear" w:color="auto" w:fill="FFFFFF"/>
        <w:bidi w:val="0"/>
        <w:spacing w:after="0" w:line="240" w:lineRule="auto"/>
        <w:ind w:left="0"/>
        <w:rPr>
          <w:color w:val="000000" w:themeColor="text1"/>
        </w:rPr>
      </w:pPr>
      <w:hyperlink r:id="rId35" w:history="1">
        <w:r w:rsidR="00D87669" w:rsidRPr="00D87669">
          <w:rPr>
            <w:rStyle w:val="Hyperlink"/>
            <w:b/>
            <w:bCs/>
            <w:color w:val="000000" w:themeColor="text1"/>
          </w:rPr>
          <w:t>Inner Limiting Membrane</w:t>
        </w:r>
      </w:hyperlink>
      <w:r w:rsidR="00D87669" w:rsidRPr="00D87669">
        <w:rPr>
          <w:rStyle w:val="ad"/>
          <w:color w:val="000000" w:themeColor="text1"/>
        </w:rPr>
        <w:t> (ILM):</w:t>
      </w:r>
      <w:r w:rsidR="00D87669" w:rsidRPr="00D87669">
        <w:rPr>
          <w:rStyle w:val="t286pc"/>
          <w:color w:val="000000" w:themeColor="text1"/>
        </w:rPr>
        <w:t> The innermost layer, forming a boundary between the retina and the vitreous humor</w:t>
      </w:r>
      <w:r w:rsidR="00047BED">
        <w:rPr>
          <w:color w:val="000000" w:themeColor="text1"/>
        </w:rPr>
        <w:t>.</w:t>
      </w:r>
    </w:p>
    <w:p w:rsidR="00047BED" w:rsidRDefault="00047BED" w:rsidP="000924BC">
      <w:pPr>
        <w:tabs>
          <w:tab w:val="left" w:pos="1815"/>
        </w:tabs>
        <w:bidi w:val="0"/>
        <w:spacing w:after="0" w:line="240" w:lineRule="auto"/>
        <w:jc w:val="both"/>
        <w:rPr>
          <w:sz w:val="24"/>
          <w:szCs w:val="24"/>
          <w:lang w:bidi="ar-IQ"/>
        </w:rPr>
      </w:pPr>
      <w:r>
        <w:rPr>
          <w:sz w:val="24"/>
          <w:szCs w:val="24"/>
          <w:lang w:bidi="ar-IQ"/>
        </w:rPr>
        <w:t xml:space="preserve">                                                                 </w:t>
      </w:r>
    </w:p>
    <w:p w:rsidR="00047BED" w:rsidRDefault="00047BED" w:rsidP="00047BED">
      <w:pPr>
        <w:tabs>
          <w:tab w:val="left" w:pos="1815"/>
        </w:tabs>
        <w:bidi w:val="0"/>
        <w:spacing w:after="0" w:line="240" w:lineRule="auto"/>
        <w:jc w:val="both"/>
        <w:rPr>
          <w:sz w:val="24"/>
          <w:szCs w:val="24"/>
          <w:lang w:bidi="ar-IQ"/>
        </w:rPr>
      </w:pPr>
    </w:p>
    <w:p w:rsidR="00047BED" w:rsidRDefault="00047BED" w:rsidP="00047BED">
      <w:pPr>
        <w:tabs>
          <w:tab w:val="left" w:pos="1815"/>
        </w:tabs>
        <w:bidi w:val="0"/>
        <w:spacing w:after="0" w:line="240" w:lineRule="auto"/>
        <w:jc w:val="both"/>
        <w:rPr>
          <w:sz w:val="24"/>
          <w:szCs w:val="24"/>
          <w:lang w:bidi="ar-IQ"/>
        </w:rPr>
      </w:pPr>
    </w:p>
    <w:p w:rsidR="001F4A8A" w:rsidRPr="00706EF6" w:rsidRDefault="00047BED" w:rsidP="00047BED">
      <w:pPr>
        <w:tabs>
          <w:tab w:val="left" w:pos="1815"/>
        </w:tabs>
        <w:bidi w:val="0"/>
        <w:spacing w:after="0" w:line="240" w:lineRule="auto"/>
        <w:jc w:val="both"/>
        <w:rPr>
          <w:sz w:val="24"/>
          <w:szCs w:val="24"/>
          <w:lang w:bidi="ar-IQ"/>
        </w:rPr>
      </w:pPr>
      <w:r>
        <w:rPr>
          <w:sz w:val="24"/>
          <w:szCs w:val="24"/>
          <w:lang w:bidi="ar-IQ"/>
        </w:rPr>
        <w:t xml:space="preserve">                                                            With Best Wishes</w:t>
      </w:r>
    </w:p>
    <w:sectPr w:rsidR="001F4A8A" w:rsidRPr="00706EF6" w:rsidSect="001F4A8A">
      <w:pgSz w:w="12240" w:h="15840"/>
      <w:pgMar w:top="1440" w:right="1080" w:bottom="1350" w:left="108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BAF" w:rsidRDefault="00804BAF" w:rsidP="00D70169">
      <w:pPr>
        <w:spacing w:after="0" w:line="240" w:lineRule="auto"/>
      </w:pPr>
      <w:r>
        <w:separator/>
      </w:r>
    </w:p>
  </w:endnote>
  <w:endnote w:type="continuationSeparator" w:id="1">
    <w:p w:rsidR="00804BAF" w:rsidRDefault="00804BAF" w:rsidP="00D70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BAF" w:rsidRDefault="00804BAF" w:rsidP="00D70169">
      <w:pPr>
        <w:spacing w:after="0" w:line="240" w:lineRule="auto"/>
      </w:pPr>
      <w:r>
        <w:separator/>
      </w:r>
    </w:p>
  </w:footnote>
  <w:footnote w:type="continuationSeparator" w:id="1">
    <w:p w:rsidR="00804BAF" w:rsidRDefault="00804BAF" w:rsidP="00D701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C7F"/>
    <w:multiLevelType w:val="multilevel"/>
    <w:tmpl w:val="328A214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081BE9"/>
    <w:multiLevelType w:val="hybridMultilevel"/>
    <w:tmpl w:val="75A6D2C6"/>
    <w:lvl w:ilvl="0" w:tplc="448048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E5F05"/>
    <w:multiLevelType w:val="multilevel"/>
    <w:tmpl w:val="16A6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5D4F3F"/>
    <w:multiLevelType w:val="multilevel"/>
    <w:tmpl w:val="BFAE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326A15"/>
    <w:multiLevelType w:val="multilevel"/>
    <w:tmpl w:val="D6EC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B855CE"/>
    <w:multiLevelType w:val="multilevel"/>
    <w:tmpl w:val="FBEE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275FA"/>
    <w:multiLevelType w:val="multilevel"/>
    <w:tmpl w:val="A6A6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FB0C3C"/>
    <w:multiLevelType w:val="multilevel"/>
    <w:tmpl w:val="0F7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0D36A4"/>
    <w:multiLevelType w:val="multilevel"/>
    <w:tmpl w:val="CE90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8"/>
  </w:num>
  <w:num w:numId="4">
    <w:abstractNumId w:val="5"/>
  </w:num>
  <w:num w:numId="5">
    <w:abstractNumId w:val="7"/>
  </w:num>
  <w:num w:numId="6">
    <w:abstractNumId w:val="0"/>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687CC2"/>
    <w:rsid w:val="00010EC5"/>
    <w:rsid w:val="0001180E"/>
    <w:rsid w:val="00016D14"/>
    <w:rsid w:val="00017B26"/>
    <w:rsid w:val="00021238"/>
    <w:rsid w:val="00021E75"/>
    <w:rsid w:val="00021FD6"/>
    <w:rsid w:val="00023D43"/>
    <w:rsid w:val="00024CB1"/>
    <w:rsid w:val="00025D15"/>
    <w:rsid w:val="000329C1"/>
    <w:rsid w:val="00036736"/>
    <w:rsid w:val="000370B5"/>
    <w:rsid w:val="00040CDD"/>
    <w:rsid w:val="00041391"/>
    <w:rsid w:val="00041E1C"/>
    <w:rsid w:val="00042F76"/>
    <w:rsid w:val="000476BC"/>
    <w:rsid w:val="00047BED"/>
    <w:rsid w:val="00051871"/>
    <w:rsid w:val="00052AE3"/>
    <w:rsid w:val="000530A3"/>
    <w:rsid w:val="00054EE5"/>
    <w:rsid w:val="000555A6"/>
    <w:rsid w:val="00056591"/>
    <w:rsid w:val="00060904"/>
    <w:rsid w:val="00066F7A"/>
    <w:rsid w:val="00067946"/>
    <w:rsid w:val="00081657"/>
    <w:rsid w:val="00081D47"/>
    <w:rsid w:val="00082349"/>
    <w:rsid w:val="000904EF"/>
    <w:rsid w:val="000924BC"/>
    <w:rsid w:val="00096FBF"/>
    <w:rsid w:val="000973C0"/>
    <w:rsid w:val="000A3102"/>
    <w:rsid w:val="000A3C4A"/>
    <w:rsid w:val="000A47FA"/>
    <w:rsid w:val="000B566B"/>
    <w:rsid w:val="000B71CE"/>
    <w:rsid w:val="000C4DAB"/>
    <w:rsid w:val="000C5D71"/>
    <w:rsid w:val="000D0C9A"/>
    <w:rsid w:val="000D0F64"/>
    <w:rsid w:val="000D7F2D"/>
    <w:rsid w:val="000E0895"/>
    <w:rsid w:val="000E32FC"/>
    <w:rsid w:val="000E57A6"/>
    <w:rsid w:val="000F4E07"/>
    <w:rsid w:val="000F79CA"/>
    <w:rsid w:val="001039CB"/>
    <w:rsid w:val="00105BD4"/>
    <w:rsid w:val="00117532"/>
    <w:rsid w:val="00117BED"/>
    <w:rsid w:val="001267A7"/>
    <w:rsid w:val="001337F6"/>
    <w:rsid w:val="001362C0"/>
    <w:rsid w:val="00140A1F"/>
    <w:rsid w:val="00142D65"/>
    <w:rsid w:val="001438DE"/>
    <w:rsid w:val="00144159"/>
    <w:rsid w:val="00150A44"/>
    <w:rsid w:val="0015168E"/>
    <w:rsid w:val="00154276"/>
    <w:rsid w:val="001655CA"/>
    <w:rsid w:val="0017173A"/>
    <w:rsid w:val="00172990"/>
    <w:rsid w:val="0018015E"/>
    <w:rsid w:val="0018089E"/>
    <w:rsid w:val="0018643A"/>
    <w:rsid w:val="00191403"/>
    <w:rsid w:val="001A005F"/>
    <w:rsid w:val="001A0365"/>
    <w:rsid w:val="001A04DC"/>
    <w:rsid w:val="001A2FFB"/>
    <w:rsid w:val="001B56D7"/>
    <w:rsid w:val="001C026F"/>
    <w:rsid w:val="001C5380"/>
    <w:rsid w:val="001D2920"/>
    <w:rsid w:val="001E73D2"/>
    <w:rsid w:val="001F4A8A"/>
    <w:rsid w:val="001F63A3"/>
    <w:rsid w:val="001F69E3"/>
    <w:rsid w:val="00201D22"/>
    <w:rsid w:val="00203DDB"/>
    <w:rsid w:val="00205B4B"/>
    <w:rsid w:val="00205CEF"/>
    <w:rsid w:val="00206283"/>
    <w:rsid w:val="00207B19"/>
    <w:rsid w:val="002118E1"/>
    <w:rsid w:val="00211AFB"/>
    <w:rsid w:val="00217EDA"/>
    <w:rsid w:val="00231892"/>
    <w:rsid w:val="0023454A"/>
    <w:rsid w:val="00240FCB"/>
    <w:rsid w:val="00246BCA"/>
    <w:rsid w:val="002479CF"/>
    <w:rsid w:val="002507C1"/>
    <w:rsid w:val="0025084A"/>
    <w:rsid w:val="00253F6B"/>
    <w:rsid w:val="00257834"/>
    <w:rsid w:val="00264439"/>
    <w:rsid w:val="00273570"/>
    <w:rsid w:val="002735C4"/>
    <w:rsid w:val="002748ED"/>
    <w:rsid w:val="00275312"/>
    <w:rsid w:val="00294533"/>
    <w:rsid w:val="0029467D"/>
    <w:rsid w:val="00295488"/>
    <w:rsid w:val="002955AE"/>
    <w:rsid w:val="00297FFE"/>
    <w:rsid w:val="002A15DE"/>
    <w:rsid w:val="002A181C"/>
    <w:rsid w:val="002A2FA9"/>
    <w:rsid w:val="002B3FAA"/>
    <w:rsid w:val="002C1A4F"/>
    <w:rsid w:val="002C4162"/>
    <w:rsid w:val="002C582A"/>
    <w:rsid w:val="002D3E97"/>
    <w:rsid w:val="002E0802"/>
    <w:rsid w:val="002E228E"/>
    <w:rsid w:val="002E230A"/>
    <w:rsid w:val="002E2AEE"/>
    <w:rsid w:val="002E4CF1"/>
    <w:rsid w:val="002E705F"/>
    <w:rsid w:val="002F0D9A"/>
    <w:rsid w:val="002F3A0B"/>
    <w:rsid w:val="002F48F3"/>
    <w:rsid w:val="002F5962"/>
    <w:rsid w:val="002F7A2E"/>
    <w:rsid w:val="00313EB5"/>
    <w:rsid w:val="00314577"/>
    <w:rsid w:val="00321993"/>
    <w:rsid w:val="003243A9"/>
    <w:rsid w:val="003265C6"/>
    <w:rsid w:val="003269F9"/>
    <w:rsid w:val="00326F30"/>
    <w:rsid w:val="00330533"/>
    <w:rsid w:val="0033378A"/>
    <w:rsid w:val="00345037"/>
    <w:rsid w:val="0035077C"/>
    <w:rsid w:val="003523C0"/>
    <w:rsid w:val="00360CC5"/>
    <w:rsid w:val="00363738"/>
    <w:rsid w:val="003701F5"/>
    <w:rsid w:val="00375FCE"/>
    <w:rsid w:val="00386E99"/>
    <w:rsid w:val="00393833"/>
    <w:rsid w:val="003A091C"/>
    <w:rsid w:val="003A1DD5"/>
    <w:rsid w:val="003A7320"/>
    <w:rsid w:val="003B6353"/>
    <w:rsid w:val="003B7CB8"/>
    <w:rsid w:val="003C60F6"/>
    <w:rsid w:val="003D0546"/>
    <w:rsid w:val="003E0D01"/>
    <w:rsid w:val="003E1B46"/>
    <w:rsid w:val="003E5B22"/>
    <w:rsid w:val="003F7575"/>
    <w:rsid w:val="003F7B6B"/>
    <w:rsid w:val="00401CDF"/>
    <w:rsid w:val="004024CF"/>
    <w:rsid w:val="00406363"/>
    <w:rsid w:val="00410E95"/>
    <w:rsid w:val="00411802"/>
    <w:rsid w:val="004222B3"/>
    <w:rsid w:val="004225C2"/>
    <w:rsid w:val="0042437E"/>
    <w:rsid w:val="00424C80"/>
    <w:rsid w:val="00425CFE"/>
    <w:rsid w:val="00426D67"/>
    <w:rsid w:val="00434110"/>
    <w:rsid w:val="00436DD6"/>
    <w:rsid w:val="00447353"/>
    <w:rsid w:val="00451B50"/>
    <w:rsid w:val="00453527"/>
    <w:rsid w:val="004577E0"/>
    <w:rsid w:val="00463394"/>
    <w:rsid w:val="00466969"/>
    <w:rsid w:val="00467FE7"/>
    <w:rsid w:val="004719E8"/>
    <w:rsid w:val="0047713D"/>
    <w:rsid w:val="00481D63"/>
    <w:rsid w:val="0048432E"/>
    <w:rsid w:val="004865E0"/>
    <w:rsid w:val="00492F4A"/>
    <w:rsid w:val="00494ADC"/>
    <w:rsid w:val="0049752E"/>
    <w:rsid w:val="004A0638"/>
    <w:rsid w:val="004A3C75"/>
    <w:rsid w:val="004A66AE"/>
    <w:rsid w:val="004B0ADF"/>
    <w:rsid w:val="004B4B37"/>
    <w:rsid w:val="004B56BF"/>
    <w:rsid w:val="004C13A0"/>
    <w:rsid w:val="004C70EE"/>
    <w:rsid w:val="004E04AA"/>
    <w:rsid w:val="004E0C2D"/>
    <w:rsid w:val="004E1719"/>
    <w:rsid w:val="004E1F99"/>
    <w:rsid w:val="004E29CE"/>
    <w:rsid w:val="004E46B4"/>
    <w:rsid w:val="004F4479"/>
    <w:rsid w:val="00505FAE"/>
    <w:rsid w:val="0051073C"/>
    <w:rsid w:val="00520D2B"/>
    <w:rsid w:val="0052214D"/>
    <w:rsid w:val="0052217C"/>
    <w:rsid w:val="00524FD3"/>
    <w:rsid w:val="00531599"/>
    <w:rsid w:val="0053414B"/>
    <w:rsid w:val="00544B5F"/>
    <w:rsid w:val="00550814"/>
    <w:rsid w:val="00551F82"/>
    <w:rsid w:val="00552352"/>
    <w:rsid w:val="00555EE2"/>
    <w:rsid w:val="005614CD"/>
    <w:rsid w:val="005645BC"/>
    <w:rsid w:val="0056641D"/>
    <w:rsid w:val="005723E7"/>
    <w:rsid w:val="0057450C"/>
    <w:rsid w:val="005745EE"/>
    <w:rsid w:val="00575CEE"/>
    <w:rsid w:val="005774B9"/>
    <w:rsid w:val="00583DD0"/>
    <w:rsid w:val="005872EE"/>
    <w:rsid w:val="005914A1"/>
    <w:rsid w:val="005970C4"/>
    <w:rsid w:val="005A00AC"/>
    <w:rsid w:val="005A134A"/>
    <w:rsid w:val="005A1F2B"/>
    <w:rsid w:val="005A27B7"/>
    <w:rsid w:val="005B2029"/>
    <w:rsid w:val="005B68C0"/>
    <w:rsid w:val="005B7604"/>
    <w:rsid w:val="005C1339"/>
    <w:rsid w:val="005C5B7C"/>
    <w:rsid w:val="005C5D32"/>
    <w:rsid w:val="005C7932"/>
    <w:rsid w:val="005D1CAD"/>
    <w:rsid w:val="005E2ADA"/>
    <w:rsid w:val="005E67C8"/>
    <w:rsid w:val="005E7303"/>
    <w:rsid w:val="005F72B1"/>
    <w:rsid w:val="005F7351"/>
    <w:rsid w:val="005F7923"/>
    <w:rsid w:val="00600201"/>
    <w:rsid w:val="006027E5"/>
    <w:rsid w:val="006056D7"/>
    <w:rsid w:val="00607F22"/>
    <w:rsid w:val="006163AB"/>
    <w:rsid w:val="00620DD4"/>
    <w:rsid w:val="00624596"/>
    <w:rsid w:val="00634E0E"/>
    <w:rsid w:val="00635E97"/>
    <w:rsid w:val="006376CF"/>
    <w:rsid w:val="00645B93"/>
    <w:rsid w:val="00647E91"/>
    <w:rsid w:val="0065111A"/>
    <w:rsid w:val="00652E21"/>
    <w:rsid w:val="006533D2"/>
    <w:rsid w:val="00653FE6"/>
    <w:rsid w:val="0065702B"/>
    <w:rsid w:val="00657870"/>
    <w:rsid w:val="006605AF"/>
    <w:rsid w:val="00662B6F"/>
    <w:rsid w:val="00663994"/>
    <w:rsid w:val="00666524"/>
    <w:rsid w:val="0067286C"/>
    <w:rsid w:val="00673D16"/>
    <w:rsid w:val="00675FC6"/>
    <w:rsid w:val="006772C8"/>
    <w:rsid w:val="006801E8"/>
    <w:rsid w:val="0068155B"/>
    <w:rsid w:val="006817B2"/>
    <w:rsid w:val="006822EA"/>
    <w:rsid w:val="00687CC2"/>
    <w:rsid w:val="006905AD"/>
    <w:rsid w:val="006915D1"/>
    <w:rsid w:val="00692A88"/>
    <w:rsid w:val="00693847"/>
    <w:rsid w:val="006942B1"/>
    <w:rsid w:val="0069579E"/>
    <w:rsid w:val="006970A6"/>
    <w:rsid w:val="006A05F9"/>
    <w:rsid w:val="006A539B"/>
    <w:rsid w:val="006A54CF"/>
    <w:rsid w:val="006C3634"/>
    <w:rsid w:val="006C4D3C"/>
    <w:rsid w:val="006C565C"/>
    <w:rsid w:val="006D0C12"/>
    <w:rsid w:val="006D400E"/>
    <w:rsid w:val="006D5D73"/>
    <w:rsid w:val="006E4885"/>
    <w:rsid w:val="006E5F3F"/>
    <w:rsid w:val="006F0743"/>
    <w:rsid w:val="006F1711"/>
    <w:rsid w:val="006F1996"/>
    <w:rsid w:val="006F4A8F"/>
    <w:rsid w:val="007006EE"/>
    <w:rsid w:val="00702B43"/>
    <w:rsid w:val="00704A12"/>
    <w:rsid w:val="007052E1"/>
    <w:rsid w:val="00705591"/>
    <w:rsid w:val="00706239"/>
    <w:rsid w:val="00706EF6"/>
    <w:rsid w:val="00710473"/>
    <w:rsid w:val="0071306E"/>
    <w:rsid w:val="00717612"/>
    <w:rsid w:val="0072309E"/>
    <w:rsid w:val="00723A88"/>
    <w:rsid w:val="0072417B"/>
    <w:rsid w:val="00724596"/>
    <w:rsid w:val="00724939"/>
    <w:rsid w:val="00724C07"/>
    <w:rsid w:val="007255F9"/>
    <w:rsid w:val="00726950"/>
    <w:rsid w:val="0073511C"/>
    <w:rsid w:val="0074179C"/>
    <w:rsid w:val="00746AEB"/>
    <w:rsid w:val="007533A7"/>
    <w:rsid w:val="00754B1A"/>
    <w:rsid w:val="00756659"/>
    <w:rsid w:val="007661A3"/>
    <w:rsid w:val="00767FCD"/>
    <w:rsid w:val="007719AE"/>
    <w:rsid w:val="00772810"/>
    <w:rsid w:val="00775126"/>
    <w:rsid w:val="00775C89"/>
    <w:rsid w:val="00780731"/>
    <w:rsid w:val="00780AB3"/>
    <w:rsid w:val="00783413"/>
    <w:rsid w:val="00786B1B"/>
    <w:rsid w:val="007911E8"/>
    <w:rsid w:val="00792D01"/>
    <w:rsid w:val="007946A0"/>
    <w:rsid w:val="00794929"/>
    <w:rsid w:val="007A55EA"/>
    <w:rsid w:val="007A6622"/>
    <w:rsid w:val="007B2123"/>
    <w:rsid w:val="007B4267"/>
    <w:rsid w:val="007B736C"/>
    <w:rsid w:val="007B7760"/>
    <w:rsid w:val="007C15B3"/>
    <w:rsid w:val="007D1D56"/>
    <w:rsid w:val="007D33F0"/>
    <w:rsid w:val="007D4CC2"/>
    <w:rsid w:val="007E0A5D"/>
    <w:rsid w:val="007E211C"/>
    <w:rsid w:val="007E55FE"/>
    <w:rsid w:val="007E6284"/>
    <w:rsid w:val="007E7009"/>
    <w:rsid w:val="007E79FF"/>
    <w:rsid w:val="007F0C27"/>
    <w:rsid w:val="007F6BEF"/>
    <w:rsid w:val="00802363"/>
    <w:rsid w:val="00803717"/>
    <w:rsid w:val="00804BAF"/>
    <w:rsid w:val="0081027F"/>
    <w:rsid w:val="00812B7C"/>
    <w:rsid w:val="008148F6"/>
    <w:rsid w:val="00823A0E"/>
    <w:rsid w:val="00827110"/>
    <w:rsid w:val="00832960"/>
    <w:rsid w:val="00834B2C"/>
    <w:rsid w:val="008357E7"/>
    <w:rsid w:val="008429F5"/>
    <w:rsid w:val="008437FA"/>
    <w:rsid w:val="0084491B"/>
    <w:rsid w:val="008461F4"/>
    <w:rsid w:val="008472B6"/>
    <w:rsid w:val="00857712"/>
    <w:rsid w:val="0086276A"/>
    <w:rsid w:val="00880DAC"/>
    <w:rsid w:val="008835DA"/>
    <w:rsid w:val="008845F9"/>
    <w:rsid w:val="00893BE0"/>
    <w:rsid w:val="00895B7A"/>
    <w:rsid w:val="008A1576"/>
    <w:rsid w:val="008B0733"/>
    <w:rsid w:val="008B2B73"/>
    <w:rsid w:val="008C7499"/>
    <w:rsid w:val="008D3C14"/>
    <w:rsid w:val="008D6AC7"/>
    <w:rsid w:val="008F4B55"/>
    <w:rsid w:val="009000BB"/>
    <w:rsid w:val="009123F9"/>
    <w:rsid w:val="00913D2C"/>
    <w:rsid w:val="00915156"/>
    <w:rsid w:val="00920CD4"/>
    <w:rsid w:val="00920F86"/>
    <w:rsid w:val="009246DF"/>
    <w:rsid w:val="009267A9"/>
    <w:rsid w:val="00930875"/>
    <w:rsid w:val="009329BE"/>
    <w:rsid w:val="00933647"/>
    <w:rsid w:val="0093423E"/>
    <w:rsid w:val="00937BF3"/>
    <w:rsid w:val="0094270E"/>
    <w:rsid w:val="00942D68"/>
    <w:rsid w:val="0094327F"/>
    <w:rsid w:val="00946BE4"/>
    <w:rsid w:val="00950FCE"/>
    <w:rsid w:val="00954F72"/>
    <w:rsid w:val="009648A8"/>
    <w:rsid w:val="0097654E"/>
    <w:rsid w:val="00977D43"/>
    <w:rsid w:val="0098106C"/>
    <w:rsid w:val="00982CE1"/>
    <w:rsid w:val="00985AF6"/>
    <w:rsid w:val="00997746"/>
    <w:rsid w:val="009A0269"/>
    <w:rsid w:val="009A0A43"/>
    <w:rsid w:val="009A4161"/>
    <w:rsid w:val="009A6E78"/>
    <w:rsid w:val="009B382E"/>
    <w:rsid w:val="009C07E5"/>
    <w:rsid w:val="009C7DDB"/>
    <w:rsid w:val="009D1CBF"/>
    <w:rsid w:val="009E5CEA"/>
    <w:rsid w:val="009F7C11"/>
    <w:rsid w:val="00A0224A"/>
    <w:rsid w:val="00A04629"/>
    <w:rsid w:val="00A14DC6"/>
    <w:rsid w:val="00A22C03"/>
    <w:rsid w:val="00A26B06"/>
    <w:rsid w:val="00A319C6"/>
    <w:rsid w:val="00A3469D"/>
    <w:rsid w:val="00A3560F"/>
    <w:rsid w:val="00A36DD5"/>
    <w:rsid w:val="00A478D7"/>
    <w:rsid w:val="00A5002F"/>
    <w:rsid w:val="00A500B7"/>
    <w:rsid w:val="00A55BF9"/>
    <w:rsid w:val="00A61D15"/>
    <w:rsid w:val="00A64827"/>
    <w:rsid w:val="00A704D3"/>
    <w:rsid w:val="00A72393"/>
    <w:rsid w:val="00A736FB"/>
    <w:rsid w:val="00A75998"/>
    <w:rsid w:val="00A77673"/>
    <w:rsid w:val="00A77680"/>
    <w:rsid w:val="00A7776A"/>
    <w:rsid w:val="00A80F54"/>
    <w:rsid w:val="00A82810"/>
    <w:rsid w:val="00A833DA"/>
    <w:rsid w:val="00A83A37"/>
    <w:rsid w:val="00A872E6"/>
    <w:rsid w:val="00A90A5D"/>
    <w:rsid w:val="00A92A47"/>
    <w:rsid w:val="00A9462D"/>
    <w:rsid w:val="00A94E76"/>
    <w:rsid w:val="00A96C06"/>
    <w:rsid w:val="00A971F5"/>
    <w:rsid w:val="00AA1153"/>
    <w:rsid w:val="00AA167E"/>
    <w:rsid w:val="00AD0D59"/>
    <w:rsid w:val="00AD3E69"/>
    <w:rsid w:val="00AD44B1"/>
    <w:rsid w:val="00AE1890"/>
    <w:rsid w:val="00AE26F0"/>
    <w:rsid w:val="00AE2A78"/>
    <w:rsid w:val="00AE2B38"/>
    <w:rsid w:val="00AE30D8"/>
    <w:rsid w:val="00AE3CE4"/>
    <w:rsid w:val="00AE3D9F"/>
    <w:rsid w:val="00AE494E"/>
    <w:rsid w:val="00AE5DF3"/>
    <w:rsid w:val="00AE74FA"/>
    <w:rsid w:val="00AF2114"/>
    <w:rsid w:val="00AF2C1E"/>
    <w:rsid w:val="00AF422E"/>
    <w:rsid w:val="00AF47B7"/>
    <w:rsid w:val="00B06917"/>
    <w:rsid w:val="00B10C3F"/>
    <w:rsid w:val="00B12D0C"/>
    <w:rsid w:val="00B1368A"/>
    <w:rsid w:val="00B20856"/>
    <w:rsid w:val="00B2122E"/>
    <w:rsid w:val="00B22218"/>
    <w:rsid w:val="00B24B58"/>
    <w:rsid w:val="00B3645E"/>
    <w:rsid w:val="00B44410"/>
    <w:rsid w:val="00B505B5"/>
    <w:rsid w:val="00B50FD9"/>
    <w:rsid w:val="00B5189B"/>
    <w:rsid w:val="00B52759"/>
    <w:rsid w:val="00B53A7D"/>
    <w:rsid w:val="00B54D18"/>
    <w:rsid w:val="00B64319"/>
    <w:rsid w:val="00B66260"/>
    <w:rsid w:val="00B663A6"/>
    <w:rsid w:val="00B7009A"/>
    <w:rsid w:val="00B70850"/>
    <w:rsid w:val="00B71C45"/>
    <w:rsid w:val="00B72C8A"/>
    <w:rsid w:val="00B76AA4"/>
    <w:rsid w:val="00B8484D"/>
    <w:rsid w:val="00B851FE"/>
    <w:rsid w:val="00B93174"/>
    <w:rsid w:val="00B93347"/>
    <w:rsid w:val="00BB0221"/>
    <w:rsid w:val="00BB43D0"/>
    <w:rsid w:val="00BC1E13"/>
    <w:rsid w:val="00BC2C3B"/>
    <w:rsid w:val="00BC5EE3"/>
    <w:rsid w:val="00BD04E5"/>
    <w:rsid w:val="00BD22BA"/>
    <w:rsid w:val="00BD2DE0"/>
    <w:rsid w:val="00BE17CA"/>
    <w:rsid w:val="00BE608E"/>
    <w:rsid w:val="00BF030C"/>
    <w:rsid w:val="00BF0B46"/>
    <w:rsid w:val="00BF79EE"/>
    <w:rsid w:val="00C03640"/>
    <w:rsid w:val="00C03BDD"/>
    <w:rsid w:val="00C0699D"/>
    <w:rsid w:val="00C10B6C"/>
    <w:rsid w:val="00C20B6E"/>
    <w:rsid w:val="00C20E47"/>
    <w:rsid w:val="00C231B4"/>
    <w:rsid w:val="00C250A8"/>
    <w:rsid w:val="00C252F2"/>
    <w:rsid w:val="00C32704"/>
    <w:rsid w:val="00C357DA"/>
    <w:rsid w:val="00C379E4"/>
    <w:rsid w:val="00C37A79"/>
    <w:rsid w:val="00C40423"/>
    <w:rsid w:val="00C408BC"/>
    <w:rsid w:val="00C4126D"/>
    <w:rsid w:val="00C41D14"/>
    <w:rsid w:val="00C44F23"/>
    <w:rsid w:val="00C45B26"/>
    <w:rsid w:val="00C460F6"/>
    <w:rsid w:val="00C5190D"/>
    <w:rsid w:val="00C62009"/>
    <w:rsid w:val="00C654D8"/>
    <w:rsid w:val="00C6690F"/>
    <w:rsid w:val="00C66F69"/>
    <w:rsid w:val="00C671B4"/>
    <w:rsid w:val="00C67B5D"/>
    <w:rsid w:val="00C73B2C"/>
    <w:rsid w:val="00C83341"/>
    <w:rsid w:val="00C868E3"/>
    <w:rsid w:val="00C87815"/>
    <w:rsid w:val="00C968C0"/>
    <w:rsid w:val="00CA3C3B"/>
    <w:rsid w:val="00CA5F1A"/>
    <w:rsid w:val="00CA66A2"/>
    <w:rsid w:val="00CB047A"/>
    <w:rsid w:val="00CB41C5"/>
    <w:rsid w:val="00CB50D9"/>
    <w:rsid w:val="00CB5993"/>
    <w:rsid w:val="00CC0FC5"/>
    <w:rsid w:val="00CC38FA"/>
    <w:rsid w:val="00CC6539"/>
    <w:rsid w:val="00CC6E8B"/>
    <w:rsid w:val="00CC7853"/>
    <w:rsid w:val="00CD0461"/>
    <w:rsid w:val="00CD58D9"/>
    <w:rsid w:val="00CE5A0B"/>
    <w:rsid w:val="00CF1CB2"/>
    <w:rsid w:val="00CF22AF"/>
    <w:rsid w:val="00D07FEC"/>
    <w:rsid w:val="00D126CF"/>
    <w:rsid w:val="00D1370C"/>
    <w:rsid w:val="00D14662"/>
    <w:rsid w:val="00D2150F"/>
    <w:rsid w:val="00D26134"/>
    <w:rsid w:val="00D26252"/>
    <w:rsid w:val="00D27920"/>
    <w:rsid w:val="00D3547E"/>
    <w:rsid w:val="00D44D50"/>
    <w:rsid w:val="00D45CF2"/>
    <w:rsid w:val="00D45D6B"/>
    <w:rsid w:val="00D51236"/>
    <w:rsid w:val="00D513E6"/>
    <w:rsid w:val="00D6119E"/>
    <w:rsid w:val="00D6504D"/>
    <w:rsid w:val="00D6621B"/>
    <w:rsid w:val="00D70169"/>
    <w:rsid w:val="00D70C64"/>
    <w:rsid w:val="00D71A61"/>
    <w:rsid w:val="00D76050"/>
    <w:rsid w:val="00D77F52"/>
    <w:rsid w:val="00D82166"/>
    <w:rsid w:val="00D83FAB"/>
    <w:rsid w:val="00D851B8"/>
    <w:rsid w:val="00D86F84"/>
    <w:rsid w:val="00D87669"/>
    <w:rsid w:val="00D90A30"/>
    <w:rsid w:val="00D96166"/>
    <w:rsid w:val="00DA3D98"/>
    <w:rsid w:val="00DA4285"/>
    <w:rsid w:val="00DB278B"/>
    <w:rsid w:val="00DB7F83"/>
    <w:rsid w:val="00DC193F"/>
    <w:rsid w:val="00DC3B8F"/>
    <w:rsid w:val="00DC42F6"/>
    <w:rsid w:val="00DC520D"/>
    <w:rsid w:val="00DC6BF2"/>
    <w:rsid w:val="00DC6EDA"/>
    <w:rsid w:val="00DD000C"/>
    <w:rsid w:val="00DD13E4"/>
    <w:rsid w:val="00DD1E0D"/>
    <w:rsid w:val="00DD4EE8"/>
    <w:rsid w:val="00DE3A9E"/>
    <w:rsid w:val="00DE5285"/>
    <w:rsid w:val="00DE5AD2"/>
    <w:rsid w:val="00E00418"/>
    <w:rsid w:val="00E03CE7"/>
    <w:rsid w:val="00E101B7"/>
    <w:rsid w:val="00E12F19"/>
    <w:rsid w:val="00E13C34"/>
    <w:rsid w:val="00E14367"/>
    <w:rsid w:val="00E15F25"/>
    <w:rsid w:val="00E16C07"/>
    <w:rsid w:val="00E16E06"/>
    <w:rsid w:val="00E263D2"/>
    <w:rsid w:val="00E267A8"/>
    <w:rsid w:val="00E26855"/>
    <w:rsid w:val="00E26E18"/>
    <w:rsid w:val="00E303BB"/>
    <w:rsid w:val="00E351A6"/>
    <w:rsid w:val="00E37F2E"/>
    <w:rsid w:val="00E37F8C"/>
    <w:rsid w:val="00E42B5B"/>
    <w:rsid w:val="00E44C5C"/>
    <w:rsid w:val="00E47F09"/>
    <w:rsid w:val="00E517B3"/>
    <w:rsid w:val="00E60CA2"/>
    <w:rsid w:val="00E646F3"/>
    <w:rsid w:val="00E729DE"/>
    <w:rsid w:val="00E76E25"/>
    <w:rsid w:val="00E81A76"/>
    <w:rsid w:val="00E82A52"/>
    <w:rsid w:val="00E9015D"/>
    <w:rsid w:val="00E90B03"/>
    <w:rsid w:val="00E9325F"/>
    <w:rsid w:val="00EB264E"/>
    <w:rsid w:val="00EB2F90"/>
    <w:rsid w:val="00EC075A"/>
    <w:rsid w:val="00EC425D"/>
    <w:rsid w:val="00ED015B"/>
    <w:rsid w:val="00ED3781"/>
    <w:rsid w:val="00EE0CBC"/>
    <w:rsid w:val="00EE284E"/>
    <w:rsid w:val="00EE68CF"/>
    <w:rsid w:val="00EE7F20"/>
    <w:rsid w:val="00EE7FFE"/>
    <w:rsid w:val="00EF2541"/>
    <w:rsid w:val="00EF680D"/>
    <w:rsid w:val="00EF7E6D"/>
    <w:rsid w:val="00F11141"/>
    <w:rsid w:val="00F12B8A"/>
    <w:rsid w:val="00F14679"/>
    <w:rsid w:val="00F26E76"/>
    <w:rsid w:val="00F34E40"/>
    <w:rsid w:val="00F52705"/>
    <w:rsid w:val="00F53457"/>
    <w:rsid w:val="00F561A3"/>
    <w:rsid w:val="00F609C2"/>
    <w:rsid w:val="00F71D8B"/>
    <w:rsid w:val="00F77682"/>
    <w:rsid w:val="00F77F2A"/>
    <w:rsid w:val="00F812ED"/>
    <w:rsid w:val="00F868DC"/>
    <w:rsid w:val="00F87E9F"/>
    <w:rsid w:val="00F90446"/>
    <w:rsid w:val="00F9119D"/>
    <w:rsid w:val="00F9211C"/>
    <w:rsid w:val="00F93DAD"/>
    <w:rsid w:val="00F96EA0"/>
    <w:rsid w:val="00F96F74"/>
    <w:rsid w:val="00FA5FEE"/>
    <w:rsid w:val="00FC0256"/>
    <w:rsid w:val="00FC2FE9"/>
    <w:rsid w:val="00FC51AE"/>
    <w:rsid w:val="00FC605B"/>
    <w:rsid w:val="00FC77F5"/>
    <w:rsid w:val="00FD5EB9"/>
    <w:rsid w:val="00FF25B9"/>
    <w:rsid w:val="00FF51BD"/>
    <w:rsid w:val="00FF61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10" fillcolor="white">
      <v:fill color="white"/>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EC5"/>
    <w:pPr>
      <w:bidi/>
      <w:spacing w:line="360" w:lineRule="auto"/>
    </w:pPr>
    <w:rPr>
      <w:rFonts w:ascii="Times New Roman" w:hAnsi="Times New Roman" w:cs="Times New Roman"/>
      <w:sz w:val="28"/>
      <w:szCs w:val="28"/>
    </w:rPr>
  </w:style>
  <w:style w:type="paragraph" w:styleId="1">
    <w:name w:val="heading 1"/>
    <w:basedOn w:val="a"/>
    <w:next w:val="a"/>
    <w:link w:val="1Char"/>
    <w:uiPriority w:val="9"/>
    <w:qFormat/>
    <w:rsid w:val="00DD4EE8"/>
    <w:pPr>
      <w:keepNext/>
      <w:keepLines/>
      <w:spacing w:before="480" w:after="0" w:line="276" w:lineRule="auto"/>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Char"/>
    <w:uiPriority w:val="9"/>
    <w:semiHidden/>
    <w:unhideWhenUsed/>
    <w:qFormat/>
    <w:rsid w:val="00A736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uiPriority w:val="9"/>
    <w:unhideWhenUsed/>
    <w:qFormat/>
    <w:rsid w:val="001864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A3"/>
    <w:pPr>
      <w:ind w:left="720"/>
      <w:contextualSpacing/>
    </w:pPr>
  </w:style>
  <w:style w:type="paragraph" w:styleId="a4">
    <w:name w:val="Normal (Web)"/>
    <w:basedOn w:val="a"/>
    <w:uiPriority w:val="99"/>
    <w:unhideWhenUsed/>
    <w:rsid w:val="007661A3"/>
    <w:pPr>
      <w:bidi w:val="0"/>
      <w:spacing w:before="100" w:beforeAutospacing="1" w:after="100" w:afterAutospacing="1" w:line="240" w:lineRule="auto"/>
    </w:pPr>
    <w:rPr>
      <w:rFonts w:eastAsiaTheme="minorEastAsia"/>
      <w:sz w:val="24"/>
      <w:szCs w:val="24"/>
    </w:rPr>
  </w:style>
  <w:style w:type="paragraph" w:styleId="a5">
    <w:name w:val="header"/>
    <w:basedOn w:val="a"/>
    <w:link w:val="Char"/>
    <w:uiPriority w:val="99"/>
    <w:unhideWhenUsed/>
    <w:rsid w:val="00D70169"/>
    <w:pPr>
      <w:tabs>
        <w:tab w:val="center" w:pos="4153"/>
        <w:tab w:val="right" w:pos="8306"/>
      </w:tabs>
      <w:spacing w:after="0" w:line="240" w:lineRule="auto"/>
    </w:pPr>
  </w:style>
  <w:style w:type="character" w:customStyle="1" w:styleId="Char">
    <w:name w:val="رأس صفحة Char"/>
    <w:basedOn w:val="a0"/>
    <w:link w:val="a5"/>
    <w:uiPriority w:val="99"/>
    <w:rsid w:val="00D70169"/>
    <w:rPr>
      <w:rFonts w:ascii="Times New Roman" w:hAnsi="Times New Roman" w:cs="Times New Roman"/>
      <w:sz w:val="28"/>
      <w:szCs w:val="28"/>
    </w:rPr>
  </w:style>
  <w:style w:type="paragraph" w:styleId="a6">
    <w:name w:val="footer"/>
    <w:basedOn w:val="a"/>
    <w:link w:val="Char0"/>
    <w:uiPriority w:val="99"/>
    <w:unhideWhenUsed/>
    <w:rsid w:val="00D70169"/>
    <w:pPr>
      <w:tabs>
        <w:tab w:val="center" w:pos="4153"/>
        <w:tab w:val="right" w:pos="8306"/>
      </w:tabs>
      <w:spacing w:after="0" w:line="240" w:lineRule="auto"/>
    </w:pPr>
  </w:style>
  <w:style w:type="character" w:customStyle="1" w:styleId="Char0">
    <w:name w:val="تذييل صفحة Char"/>
    <w:basedOn w:val="a0"/>
    <w:link w:val="a6"/>
    <w:uiPriority w:val="99"/>
    <w:rsid w:val="00D70169"/>
    <w:rPr>
      <w:rFonts w:ascii="Times New Roman" w:hAnsi="Times New Roman" w:cs="Times New Roman"/>
      <w:sz w:val="28"/>
      <w:szCs w:val="28"/>
    </w:rPr>
  </w:style>
  <w:style w:type="character" w:styleId="Hyperlink">
    <w:name w:val="Hyperlink"/>
    <w:basedOn w:val="a0"/>
    <w:uiPriority w:val="99"/>
    <w:unhideWhenUsed/>
    <w:rsid w:val="003F7B6B"/>
    <w:rPr>
      <w:color w:val="0000FF" w:themeColor="hyperlink"/>
      <w:u w:val="single"/>
    </w:rPr>
  </w:style>
  <w:style w:type="character" w:styleId="a7">
    <w:name w:val="annotation reference"/>
    <w:basedOn w:val="a0"/>
    <w:uiPriority w:val="99"/>
    <w:semiHidden/>
    <w:unhideWhenUsed/>
    <w:rsid w:val="006D0C12"/>
    <w:rPr>
      <w:sz w:val="16"/>
      <w:szCs w:val="16"/>
    </w:rPr>
  </w:style>
  <w:style w:type="paragraph" w:styleId="a8">
    <w:name w:val="annotation text"/>
    <w:basedOn w:val="a"/>
    <w:link w:val="Char1"/>
    <w:uiPriority w:val="99"/>
    <w:semiHidden/>
    <w:unhideWhenUsed/>
    <w:rsid w:val="006D0C12"/>
    <w:pPr>
      <w:spacing w:line="240" w:lineRule="auto"/>
    </w:pPr>
    <w:rPr>
      <w:sz w:val="20"/>
      <w:szCs w:val="20"/>
    </w:rPr>
  </w:style>
  <w:style w:type="character" w:customStyle="1" w:styleId="Char1">
    <w:name w:val="نص تعليق Char"/>
    <w:basedOn w:val="a0"/>
    <w:link w:val="a8"/>
    <w:uiPriority w:val="99"/>
    <w:semiHidden/>
    <w:rsid w:val="006D0C12"/>
    <w:rPr>
      <w:rFonts w:ascii="Times New Roman" w:hAnsi="Times New Roman" w:cs="Times New Roman"/>
      <w:sz w:val="20"/>
      <w:szCs w:val="20"/>
    </w:rPr>
  </w:style>
  <w:style w:type="paragraph" w:styleId="a9">
    <w:name w:val="annotation subject"/>
    <w:basedOn w:val="a8"/>
    <w:next w:val="a8"/>
    <w:link w:val="Char2"/>
    <w:uiPriority w:val="99"/>
    <w:semiHidden/>
    <w:unhideWhenUsed/>
    <w:rsid w:val="006D0C12"/>
    <w:rPr>
      <w:b/>
      <w:bCs/>
    </w:rPr>
  </w:style>
  <w:style w:type="character" w:customStyle="1" w:styleId="Char2">
    <w:name w:val="موضوع تعليق Char"/>
    <w:basedOn w:val="Char1"/>
    <w:link w:val="a9"/>
    <w:uiPriority w:val="99"/>
    <w:semiHidden/>
    <w:rsid w:val="006D0C12"/>
    <w:rPr>
      <w:rFonts w:ascii="Times New Roman" w:hAnsi="Times New Roman" w:cs="Times New Roman"/>
      <w:b/>
      <w:bCs/>
      <w:sz w:val="20"/>
      <w:szCs w:val="20"/>
    </w:rPr>
  </w:style>
  <w:style w:type="paragraph" w:styleId="aa">
    <w:name w:val="Balloon Text"/>
    <w:basedOn w:val="a"/>
    <w:link w:val="Char3"/>
    <w:uiPriority w:val="99"/>
    <w:semiHidden/>
    <w:unhideWhenUsed/>
    <w:rsid w:val="006D0C12"/>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6D0C12"/>
    <w:rPr>
      <w:rFonts w:ascii="Tahoma" w:hAnsi="Tahoma" w:cs="Tahoma"/>
      <w:sz w:val="16"/>
      <w:szCs w:val="16"/>
    </w:rPr>
  </w:style>
  <w:style w:type="paragraph" w:styleId="ab">
    <w:name w:val="caption"/>
    <w:basedOn w:val="a"/>
    <w:next w:val="a"/>
    <w:uiPriority w:val="35"/>
    <w:unhideWhenUsed/>
    <w:qFormat/>
    <w:rsid w:val="00704A12"/>
    <w:pPr>
      <w:spacing w:line="240" w:lineRule="auto"/>
    </w:pPr>
    <w:rPr>
      <w:b/>
      <w:bCs/>
      <w:color w:val="4F81BD" w:themeColor="accent1"/>
      <w:sz w:val="18"/>
      <w:szCs w:val="18"/>
    </w:rPr>
  </w:style>
  <w:style w:type="paragraph" w:styleId="ac">
    <w:name w:val="Title"/>
    <w:basedOn w:val="a"/>
    <w:next w:val="a"/>
    <w:link w:val="Char4"/>
    <w:uiPriority w:val="10"/>
    <w:qFormat/>
    <w:rsid w:val="00217E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العنوان Char"/>
    <w:basedOn w:val="a0"/>
    <w:link w:val="ac"/>
    <w:uiPriority w:val="10"/>
    <w:rsid w:val="00217EDA"/>
    <w:rPr>
      <w:rFonts w:asciiTheme="majorHAnsi" w:eastAsiaTheme="majorEastAsia" w:hAnsiTheme="majorHAnsi" w:cstheme="majorBidi"/>
      <w:color w:val="17365D" w:themeColor="text2" w:themeShade="BF"/>
      <w:spacing w:val="5"/>
      <w:kern w:val="28"/>
      <w:sz w:val="52"/>
      <w:szCs w:val="52"/>
    </w:rPr>
  </w:style>
  <w:style w:type="character" w:customStyle="1" w:styleId="1Char">
    <w:name w:val="عنوان 1 Char"/>
    <w:basedOn w:val="a0"/>
    <w:link w:val="1"/>
    <w:uiPriority w:val="9"/>
    <w:rsid w:val="00DD4EE8"/>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A736FB"/>
    <w:rPr>
      <w:rFonts w:asciiTheme="majorHAnsi" w:eastAsiaTheme="majorEastAsia" w:hAnsiTheme="majorHAnsi" w:cstheme="majorBidi"/>
      <w:b/>
      <w:bCs/>
      <w:color w:val="4F81BD" w:themeColor="accent1"/>
      <w:sz w:val="26"/>
      <w:szCs w:val="26"/>
    </w:rPr>
  </w:style>
  <w:style w:type="paragraph" w:customStyle="1" w:styleId="Default">
    <w:name w:val="Default"/>
    <w:rsid w:val="004577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Char">
    <w:name w:val="عنوان 4 Char"/>
    <w:basedOn w:val="a0"/>
    <w:link w:val="4"/>
    <w:uiPriority w:val="9"/>
    <w:rsid w:val="0018643A"/>
    <w:rPr>
      <w:rFonts w:asciiTheme="majorHAnsi" w:eastAsiaTheme="majorEastAsia" w:hAnsiTheme="majorHAnsi" w:cstheme="majorBidi"/>
      <w:b/>
      <w:bCs/>
      <w:i/>
      <w:iCs/>
      <w:color w:val="4F81BD" w:themeColor="accent1"/>
      <w:sz w:val="28"/>
      <w:szCs w:val="28"/>
    </w:rPr>
  </w:style>
  <w:style w:type="character" w:customStyle="1" w:styleId="ezoic-ad">
    <w:name w:val="ezoic-ad"/>
    <w:basedOn w:val="a0"/>
    <w:rsid w:val="0018643A"/>
  </w:style>
  <w:style w:type="character" w:styleId="ad">
    <w:name w:val="Strong"/>
    <w:basedOn w:val="a0"/>
    <w:uiPriority w:val="22"/>
    <w:qFormat/>
    <w:rsid w:val="0033378A"/>
    <w:rPr>
      <w:b/>
      <w:bCs/>
    </w:rPr>
  </w:style>
  <w:style w:type="paragraph" w:customStyle="1" w:styleId="topic-paragraph">
    <w:name w:val="topic-paragraph"/>
    <w:basedOn w:val="a"/>
    <w:rsid w:val="002E0802"/>
    <w:pPr>
      <w:bidi w:val="0"/>
      <w:spacing w:before="100" w:beforeAutospacing="1" w:after="100" w:afterAutospacing="1" w:line="240" w:lineRule="auto"/>
    </w:pPr>
    <w:rPr>
      <w:rFonts w:eastAsia="Times New Roman"/>
      <w:sz w:val="24"/>
      <w:szCs w:val="24"/>
    </w:rPr>
  </w:style>
  <w:style w:type="character" w:styleId="HTML">
    <w:name w:val="HTML Cite"/>
    <w:basedOn w:val="a0"/>
    <w:uiPriority w:val="99"/>
    <w:semiHidden/>
    <w:unhideWhenUsed/>
    <w:rsid w:val="002E0802"/>
    <w:rPr>
      <w:i/>
      <w:iCs/>
    </w:rPr>
  </w:style>
  <w:style w:type="character" w:customStyle="1" w:styleId="md-signature">
    <w:name w:val="md-signature"/>
    <w:basedOn w:val="a0"/>
    <w:rsid w:val="002E0802"/>
  </w:style>
  <w:style w:type="character" w:customStyle="1" w:styleId="ae">
    <w:name w:val="_"/>
    <w:basedOn w:val="a0"/>
    <w:rsid w:val="00BC2C3B"/>
  </w:style>
  <w:style w:type="character" w:customStyle="1" w:styleId="fs2">
    <w:name w:val="fs2"/>
    <w:basedOn w:val="a0"/>
    <w:rsid w:val="00BC2C3B"/>
  </w:style>
  <w:style w:type="character" w:customStyle="1" w:styleId="ls6">
    <w:name w:val="ls6"/>
    <w:basedOn w:val="a0"/>
    <w:rsid w:val="00BC2C3B"/>
  </w:style>
  <w:style w:type="character" w:customStyle="1" w:styleId="ls4">
    <w:name w:val="ls4"/>
    <w:basedOn w:val="a0"/>
    <w:rsid w:val="00BC2C3B"/>
  </w:style>
  <w:style w:type="character" w:customStyle="1" w:styleId="wsa">
    <w:name w:val="wsa"/>
    <w:basedOn w:val="a0"/>
    <w:rsid w:val="00BC2C3B"/>
  </w:style>
  <w:style w:type="paragraph" w:customStyle="1" w:styleId="title-">
    <w:name w:val="title-"/>
    <w:basedOn w:val="a"/>
    <w:rsid w:val="00BC2C3B"/>
    <w:pPr>
      <w:bidi w:val="0"/>
      <w:spacing w:before="100" w:beforeAutospacing="1" w:after="100" w:afterAutospacing="1" w:line="240" w:lineRule="auto"/>
    </w:pPr>
    <w:rPr>
      <w:rFonts w:eastAsia="Times New Roman"/>
      <w:sz w:val="24"/>
      <w:szCs w:val="24"/>
    </w:rPr>
  </w:style>
  <w:style w:type="character" w:customStyle="1" w:styleId="charoverride-1">
    <w:name w:val="charoverride-1"/>
    <w:basedOn w:val="a0"/>
    <w:rsid w:val="00BC2C3B"/>
  </w:style>
  <w:style w:type="paragraph" w:customStyle="1" w:styleId="authors">
    <w:name w:val="authors"/>
    <w:basedOn w:val="a"/>
    <w:rsid w:val="00BC2C3B"/>
    <w:pPr>
      <w:bidi w:val="0"/>
      <w:spacing w:before="100" w:beforeAutospacing="1" w:after="100" w:afterAutospacing="1" w:line="240" w:lineRule="auto"/>
    </w:pPr>
    <w:rPr>
      <w:rFonts w:eastAsia="Times New Roman"/>
      <w:sz w:val="24"/>
      <w:szCs w:val="24"/>
    </w:rPr>
  </w:style>
  <w:style w:type="character" w:customStyle="1" w:styleId="authors-affiliations">
    <w:name w:val="authors-affiliations"/>
    <w:basedOn w:val="a0"/>
    <w:rsid w:val="00BC2C3B"/>
  </w:style>
  <w:style w:type="character" w:customStyle="1" w:styleId="editor---citation">
    <w:name w:val="editor---citation"/>
    <w:basedOn w:val="a0"/>
    <w:rsid w:val="00BC2C3B"/>
  </w:style>
  <w:style w:type="character" w:customStyle="1" w:styleId="hyperlink0">
    <w:name w:val="hyperlink"/>
    <w:basedOn w:val="a0"/>
    <w:rsid w:val="00BC2C3B"/>
  </w:style>
  <w:style w:type="character" w:customStyle="1" w:styleId="charoverride-8">
    <w:name w:val="charoverride-8"/>
    <w:basedOn w:val="a0"/>
    <w:rsid w:val="00466969"/>
  </w:style>
  <w:style w:type="paragraph" w:customStyle="1" w:styleId="caps-on-first-para">
    <w:name w:val="caps-on-first-para"/>
    <w:basedOn w:val="a"/>
    <w:rsid w:val="00466969"/>
    <w:pPr>
      <w:bidi w:val="0"/>
      <w:spacing w:before="100" w:beforeAutospacing="1" w:after="100" w:afterAutospacing="1" w:line="240" w:lineRule="auto"/>
    </w:pPr>
    <w:rPr>
      <w:rFonts w:eastAsia="Times New Roman"/>
      <w:sz w:val="24"/>
      <w:szCs w:val="24"/>
    </w:rPr>
  </w:style>
  <w:style w:type="paragraph" w:customStyle="1" w:styleId="body-text">
    <w:name w:val="body-text"/>
    <w:basedOn w:val="a"/>
    <w:rsid w:val="00C231B4"/>
    <w:pPr>
      <w:bidi w:val="0"/>
      <w:spacing w:before="100" w:beforeAutospacing="1" w:after="100" w:afterAutospacing="1" w:line="240" w:lineRule="auto"/>
    </w:pPr>
    <w:rPr>
      <w:rFonts w:eastAsia="Times New Roman"/>
      <w:sz w:val="24"/>
      <w:szCs w:val="24"/>
    </w:rPr>
  </w:style>
  <w:style w:type="character" w:customStyle="1" w:styleId="af">
    <w:name w:val="a"/>
    <w:basedOn w:val="a0"/>
    <w:rsid w:val="00D70C64"/>
  </w:style>
  <w:style w:type="character" w:customStyle="1" w:styleId="ref-journal">
    <w:name w:val="ref-journal"/>
    <w:basedOn w:val="a0"/>
    <w:rsid w:val="00AE74FA"/>
  </w:style>
  <w:style w:type="character" w:customStyle="1" w:styleId="element-citation">
    <w:name w:val="element-citation"/>
    <w:basedOn w:val="a0"/>
    <w:rsid w:val="00AE74FA"/>
  </w:style>
  <w:style w:type="character" w:customStyle="1" w:styleId="nowrap">
    <w:name w:val="nowrap"/>
    <w:basedOn w:val="a0"/>
    <w:rsid w:val="00AE74FA"/>
  </w:style>
  <w:style w:type="character" w:customStyle="1" w:styleId="ref-vol">
    <w:name w:val="ref-vol"/>
    <w:basedOn w:val="a0"/>
    <w:rsid w:val="00AE74FA"/>
  </w:style>
  <w:style w:type="character" w:customStyle="1" w:styleId="t286pc">
    <w:name w:val="t286pc"/>
    <w:basedOn w:val="a0"/>
    <w:rsid w:val="000924BC"/>
  </w:style>
  <w:style w:type="character" w:customStyle="1" w:styleId="vkekvd">
    <w:name w:val="vkekvd"/>
    <w:basedOn w:val="a0"/>
    <w:rsid w:val="00FC77F5"/>
  </w:style>
  <w:style w:type="character" w:customStyle="1" w:styleId="ifmvxd">
    <w:name w:val="ifmvxd"/>
    <w:basedOn w:val="a0"/>
    <w:rsid w:val="00FC77F5"/>
  </w:style>
  <w:style w:type="character" w:customStyle="1" w:styleId="ijm6od">
    <w:name w:val="ijm6od"/>
    <w:basedOn w:val="a0"/>
    <w:rsid w:val="00FC77F5"/>
  </w:style>
</w:styles>
</file>

<file path=word/webSettings.xml><?xml version="1.0" encoding="utf-8"?>
<w:webSettings xmlns:r="http://schemas.openxmlformats.org/officeDocument/2006/relationships" xmlns:w="http://schemas.openxmlformats.org/wordprocessingml/2006/main">
  <w:divs>
    <w:div w:id="11421830">
      <w:bodyDiv w:val="1"/>
      <w:marLeft w:val="0"/>
      <w:marRight w:val="0"/>
      <w:marTop w:val="0"/>
      <w:marBottom w:val="0"/>
      <w:divBdr>
        <w:top w:val="none" w:sz="0" w:space="0" w:color="auto"/>
        <w:left w:val="none" w:sz="0" w:space="0" w:color="auto"/>
        <w:bottom w:val="none" w:sz="0" w:space="0" w:color="auto"/>
        <w:right w:val="none" w:sz="0" w:space="0" w:color="auto"/>
      </w:divBdr>
      <w:divsChild>
        <w:div w:id="1759790045">
          <w:marLeft w:val="0"/>
          <w:marRight w:val="0"/>
          <w:marTop w:val="0"/>
          <w:marBottom w:val="0"/>
          <w:divBdr>
            <w:top w:val="none" w:sz="0" w:space="0" w:color="auto"/>
            <w:left w:val="none" w:sz="0" w:space="0" w:color="auto"/>
            <w:bottom w:val="none" w:sz="0" w:space="0" w:color="auto"/>
            <w:right w:val="none" w:sz="0" w:space="0" w:color="auto"/>
          </w:divBdr>
        </w:div>
      </w:divsChild>
    </w:div>
    <w:div w:id="76178564">
      <w:bodyDiv w:val="1"/>
      <w:marLeft w:val="0"/>
      <w:marRight w:val="0"/>
      <w:marTop w:val="0"/>
      <w:marBottom w:val="0"/>
      <w:divBdr>
        <w:top w:val="none" w:sz="0" w:space="0" w:color="auto"/>
        <w:left w:val="none" w:sz="0" w:space="0" w:color="auto"/>
        <w:bottom w:val="none" w:sz="0" w:space="0" w:color="auto"/>
        <w:right w:val="none" w:sz="0" w:space="0" w:color="auto"/>
      </w:divBdr>
    </w:div>
    <w:div w:id="81075501">
      <w:bodyDiv w:val="1"/>
      <w:marLeft w:val="0"/>
      <w:marRight w:val="0"/>
      <w:marTop w:val="0"/>
      <w:marBottom w:val="0"/>
      <w:divBdr>
        <w:top w:val="none" w:sz="0" w:space="0" w:color="auto"/>
        <w:left w:val="none" w:sz="0" w:space="0" w:color="auto"/>
        <w:bottom w:val="none" w:sz="0" w:space="0" w:color="auto"/>
        <w:right w:val="none" w:sz="0" w:space="0" w:color="auto"/>
      </w:divBdr>
    </w:div>
    <w:div w:id="85421948">
      <w:bodyDiv w:val="1"/>
      <w:marLeft w:val="0"/>
      <w:marRight w:val="0"/>
      <w:marTop w:val="0"/>
      <w:marBottom w:val="0"/>
      <w:divBdr>
        <w:top w:val="none" w:sz="0" w:space="0" w:color="auto"/>
        <w:left w:val="none" w:sz="0" w:space="0" w:color="auto"/>
        <w:bottom w:val="none" w:sz="0" w:space="0" w:color="auto"/>
        <w:right w:val="none" w:sz="0" w:space="0" w:color="auto"/>
      </w:divBdr>
    </w:div>
    <w:div w:id="103379323">
      <w:bodyDiv w:val="1"/>
      <w:marLeft w:val="0"/>
      <w:marRight w:val="0"/>
      <w:marTop w:val="0"/>
      <w:marBottom w:val="0"/>
      <w:divBdr>
        <w:top w:val="none" w:sz="0" w:space="0" w:color="auto"/>
        <w:left w:val="none" w:sz="0" w:space="0" w:color="auto"/>
        <w:bottom w:val="none" w:sz="0" w:space="0" w:color="auto"/>
        <w:right w:val="none" w:sz="0" w:space="0" w:color="auto"/>
      </w:divBdr>
    </w:div>
    <w:div w:id="198592261">
      <w:bodyDiv w:val="1"/>
      <w:marLeft w:val="0"/>
      <w:marRight w:val="0"/>
      <w:marTop w:val="0"/>
      <w:marBottom w:val="0"/>
      <w:divBdr>
        <w:top w:val="none" w:sz="0" w:space="0" w:color="auto"/>
        <w:left w:val="none" w:sz="0" w:space="0" w:color="auto"/>
        <w:bottom w:val="none" w:sz="0" w:space="0" w:color="auto"/>
        <w:right w:val="none" w:sz="0" w:space="0" w:color="auto"/>
      </w:divBdr>
    </w:div>
    <w:div w:id="233316182">
      <w:bodyDiv w:val="1"/>
      <w:marLeft w:val="0"/>
      <w:marRight w:val="0"/>
      <w:marTop w:val="0"/>
      <w:marBottom w:val="0"/>
      <w:divBdr>
        <w:top w:val="none" w:sz="0" w:space="0" w:color="auto"/>
        <w:left w:val="none" w:sz="0" w:space="0" w:color="auto"/>
        <w:bottom w:val="none" w:sz="0" w:space="0" w:color="auto"/>
        <w:right w:val="none" w:sz="0" w:space="0" w:color="auto"/>
      </w:divBdr>
    </w:div>
    <w:div w:id="282928999">
      <w:bodyDiv w:val="1"/>
      <w:marLeft w:val="0"/>
      <w:marRight w:val="0"/>
      <w:marTop w:val="0"/>
      <w:marBottom w:val="0"/>
      <w:divBdr>
        <w:top w:val="none" w:sz="0" w:space="0" w:color="auto"/>
        <w:left w:val="none" w:sz="0" w:space="0" w:color="auto"/>
        <w:bottom w:val="none" w:sz="0" w:space="0" w:color="auto"/>
        <w:right w:val="none" w:sz="0" w:space="0" w:color="auto"/>
      </w:divBdr>
    </w:div>
    <w:div w:id="305476006">
      <w:bodyDiv w:val="1"/>
      <w:marLeft w:val="0"/>
      <w:marRight w:val="0"/>
      <w:marTop w:val="0"/>
      <w:marBottom w:val="0"/>
      <w:divBdr>
        <w:top w:val="none" w:sz="0" w:space="0" w:color="auto"/>
        <w:left w:val="none" w:sz="0" w:space="0" w:color="auto"/>
        <w:bottom w:val="none" w:sz="0" w:space="0" w:color="auto"/>
        <w:right w:val="none" w:sz="0" w:space="0" w:color="auto"/>
      </w:divBdr>
    </w:div>
    <w:div w:id="314457068">
      <w:bodyDiv w:val="1"/>
      <w:marLeft w:val="0"/>
      <w:marRight w:val="0"/>
      <w:marTop w:val="0"/>
      <w:marBottom w:val="0"/>
      <w:divBdr>
        <w:top w:val="none" w:sz="0" w:space="0" w:color="auto"/>
        <w:left w:val="none" w:sz="0" w:space="0" w:color="auto"/>
        <w:bottom w:val="none" w:sz="0" w:space="0" w:color="auto"/>
        <w:right w:val="none" w:sz="0" w:space="0" w:color="auto"/>
      </w:divBdr>
    </w:div>
    <w:div w:id="316760696">
      <w:bodyDiv w:val="1"/>
      <w:marLeft w:val="0"/>
      <w:marRight w:val="0"/>
      <w:marTop w:val="0"/>
      <w:marBottom w:val="0"/>
      <w:divBdr>
        <w:top w:val="none" w:sz="0" w:space="0" w:color="auto"/>
        <w:left w:val="none" w:sz="0" w:space="0" w:color="auto"/>
        <w:bottom w:val="none" w:sz="0" w:space="0" w:color="auto"/>
        <w:right w:val="none" w:sz="0" w:space="0" w:color="auto"/>
      </w:divBdr>
    </w:div>
    <w:div w:id="485515837">
      <w:bodyDiv w:val="1"/>
      <w:marLeft w:val="0"/>
      <w:marRight w:val="0"/>
      <w:marTop w:val="0"/>
      <w:marBottom w:val="0"/>
      <w:divBdr>
        <w:top w:val="none" w:sz="0" w:space="0" w:color="auto"/>
        <w:left w:val="none" w:sz="0" w:space="0" w:color="auto"/>
        <w:bottom w:val="none" w:sz="0" w:space="0" w:color="auto"/>
        <w:right w:val="none" w:sz="0" w:space="0" w:color="auto"/>
      </w:divBdr>
    </w:div>
    <w:div w:id="526524912">
      <w:bodyDiv w:val="1"/>
      <w:marLeft w:val="0"/>
      <w:marRight w:val="0"/>
      <w:marTop w:val="0"/>
      <w:marBottom w:val="0"/>
      <w:divBdr>
        <w:top w:val="none" w:sz="0" w:space="0" w:color="auto"/>
        <w:left w:val="none" w:sz="0" w:space="0" w:color="auto"/>
        <w:bottom w:val="none" w:sz="0" w:space="0" w:color="auto"/>
        <w:right w:val="none" w:sz="0" w:space="0" w:color="auto"/>
      </w:divBdr>
    </w:div>
    <w:div w:id="537745906">
      <w:bodyDiv w:val="1"/>
      <w:marLeft w:val="0"/>
      <w:marRight w:val="0"/>
      <w:marTop w:val="0"/>
      <w:marBottom w:val="0"/>
      <w:divBdr>
        <w:top w:val="none" w:sz="0" w:space="0" w:color="auto"/>
        <w:left w:val="none" w:sz="0" w:space="0" w:color="auto"/>
        <w:bottom w:val="none" w:sz="0" w:space="0" w:color="auto"/>
        <w:right w:val="none" w:sz="0" w:space="0" w:color="auto"/>
      </w:divBdr>
    </w:div>
    <w:div w:id="542789146">
      <w:bodyDiv w:val="1"/>
      <w:marLeft w:val="0"/>
      <w:marRight w:val="0"/>
      <w:marTop w:val="0"/>
      <w:marBottom w:val="0"/>
      <w:divBdr>
        <w:top w:val="none" w:sz="0" w:space="0" w:color="auto"/>
        <w:left w:val="none" w:sz="0" w:space="0" w:color="auto"/>
        <w:bottom w:val="none" w:sz="0" w:space="0" w:color="auto"/>
        <w:right w:val="none" w:sz="0" w:space="0" w:color="auto"/>
      </w:divBdr>
    </w:div>
    <w:div w:id="563107314">
      <w:bodyDiv w:val="1"/>
      <w:marLeft w:val="0"/>
      <w:marRight w:val="0"/>
      <w:marTop w:val="0"/>
      <w:marBottom w:val="0"/>
      <w:divBdr>
        <w:top w:val="none" w:sz="0" w:space="0" w:color="auto"/>
        <w:left w:val="none" w:sz="0" w:space="0" w:color="auto"/>
        <w:bottom w:val="none" w:sz="0" w:space="0" w:color="auto"/>
        <w:right w:val="none" w:sz="0" w:space="0" w:color="auto"/>
      </w:divBdr>
      <w:divsChild>
        <w:div w:id="1173449469">
          <w:marLeft w:val="0"/>
          <w:marRight w:val="0"/>
          <w:marTop w:val="0"/>
          <w:marBottom w:val="0"/>
          <w:divBdr>
            <w:top w:val="none" w:sz="0" w:space="0" w:color="auto"/>
            <w:left w:val="none" w:sz="0" w:space="0" w:color="auto"/>
            <w:bottom w:val="none" w:sz="0" w:space="0" w:color="auto"/>
            <w:right w:val="none" w:sz="0" w:space="0" w:color="auto"/>
          </w:divBdr>
          <w:divsChild>
            <w:div w:id="1670018418">
              <w:marLeft w:val="0"/>
              <w:marRight w:val="0"/>
              <w:marTop w:val="0"/>
              <w:marBottom w:val="0"/>
              <w:divBdr>
                <w:top w:val="none" w:sz="0" w:space="0" w:color="auto"/>
                <w:left w:val="none" w:sz="0" w:space="0" w:color="auto"/>
                <w:bottom w:val="none" w:sz="0" w:space="0" w:color="auto"/>
                <w:right w:val="none" w:sz="0" w:space="0" w:color="auto"/>
              </w:divBdr>
              <w:divsChild>
                <w:div w:id="413088091">
                  <w:marLeft w:val="0"/>
                  <w:marRight w:val="0"/>
                  <w:marTop w:val="0"/>
                  <w:marBottom w:val="0"/>
                  <w:divBdr>
                    <w:top w:val="none" w:sz="0" w:space="0" w:color="auto"/>
                    <w:left w:val="none" w:sz="0" w:space="0" w:color="auto"/>
                    <w:bottom w:val="none" w:sz="0" w:space="0" w:color="auto"/>
                    <w:right w:val="none" w:sz="0" w:space="0" w:color="auto"/>
                  </w:divBdr>
                  <w:divsChild>
                    <w:div w:id="1379671249">
                      <w:marLeft w:val="0"/>
                      <w:marRight w:val="0"/>
                      <w:marTop w:val="0"/>
                      <w:marBottom w:val="0"/>
                      <w:divBdr>
                        <w:top w:val="none" w:sz="0" w:space="0" w:color="auto"/>
                        <w:left w:val="none" w:sz="0" w:space="0" w:color="auto"/>
                        <w:bottom w:val="none" w:sz="0" w:space="0" w:color="auto"/>
                        <w:right w:val="none" w:sz="0" w:space="0" w:color="auto"/>
                      </w:divBdr>
                      <w:divsChild>
                        <w:div w:id="2080590622">
                          <w:marLeft w:val="0"/>
                          <w:marRight w:val="0"/>
                          <w:marTop w:val="0"/>
                          <w:marBottom w:val="0"/>
                          <w:divBdr>
                            <w:top w:val="none" w:sz="0" w:space="0" w:color="auto"/>
                            <w:left w:val="none" w:sz="0" w:space="0" w:color="auto"/>
                            <w:bottom w:val="none" w:sz="0" w:space="0" w:color="auto"/>
                            <w:right w:val="none" w:sz="0" w:space="0" w:color="auto"/>
                          </w:divBdr>
                          <w:divsChild>
                            <w:div w:id="469634846">
                              <w:marLeft w:val="0"/>
                              <w:marRight w:val="0"/>
                              <w:marTop w:val="0"/>
                              <w:marBottom w:val="0"/>
                              <w:divBdr>
                                <w:top w:val="none" w:sz="0" w:space="0" w:color="auto"/>
                                <w:left w:val="none" w:sz="0" w:space="0" w:color="auto"/>
                                <w:bottom w:val="none" w:sz="0" w:space="0" w:color="auto"/>
                                <w:right w:val="none" w:sz="0" w:space="0" w:color="auto"/>
                              </w:divBdr>
                              <w:divsChild>
                                <w:div w:id="1047221782">
                                  <w:marLeft w:val="0"/>
                                  <w:marRight w:val="0"/>
                                  <w:marTop w:val="0"/>
                                  <w:marBottom w:val="0"/>
                                  <w:divBdr>
                                    <w:top w:val="none" w:sz="0" w:space="0" w:color="auto"/>
                                    <w:left w:val="none" w:sz="0" w:space="0" w:color="auto"/>
                                    <w:bottom w:val="none" w:sz="0" w:space="0" w:color="auto"/>
                                    <w:right w:val="none" w:sz="0" w:space="0" w:color="auto"/>
                                  </w:divBdr>
                                  <w:divsChild>
                                    <w:div w:id="2023315931">
                                      <w:marLeft w:val="0"/>
                                      <w:marRight w:val="0"/>
                                      <w:marTop w:val="0"/>
                                      <w:marBottom w:val="0"/>
                                      <w:divBdr>
                                        <w:top w:val="none" w:sz="0" w:space="0" w:color="auto"/>
                                        <w:left w:val="none" w:sz="0" w:space="0" w:color="auto"/>
                                        <w:bottom w:val="none" w:sz="0" w:space="0" w:color="auto"/>
                                        <w:right w:val="none" w:sz="0" w:space="0" w:color="auto"/>
                                      </w:divBdr>
                                      <w:divsChild>
                                        <w:div w:id="1279482990">
                                          <w:marLeft w:val="0"/>
                                          <w:marRight w:val="0"/>
                                          <w:marTop w:val="0"/>
                                          <w:marBottom w:val="0"/>
                                          <w:divBdr>
                                            <w:top w:val="none" w:sz="0" w:space="0" w:color="auto"/>
                                            <w:left w:val="none" w:sz="0" w:space="0" w:color="auto"/>
                                            <w:bottom w:val="none" w:sz="0" w:space="0" w:color="auto"/>
                                            <w:right w:val="none" w:sz="0" w:space="0" w:color="auto"/>
                                          </w:divBdr>
                                          <w:divsChild>
                                            <w:div w:id="295067753">
                                              <w:marLeft w:val="0"/>
                                              <w:marRight w:val="0"/>
                                              <w:marTop w:val="0"/>
                                              <w:marBottom w:val="0"/>
                                              <w:divBdr>
                                                <w:top w:val="none" w:sz="0" w:space="0" w:color="auto"/>
                                                <w:left w:val="none" w:sz="0" w:space="0" w:color="auto"/>
                                                <w:bottom w:val="none" w:sz="0" w:space="0" w:color="auto"/>
                                                <w:right w:val="none" w:sz="0" w:space="0" w:color="auto"/>
                                              </w:divBdr>
                                              <w:divsChild>
                                                <w:div w:id="974456963">
                                                  <w:marLeft w:val="0"/>
                                                  <w:marRight w:val="0"/>
                                                  <w:marTop w:val="0"/>
                                                  <w:marBottom w:val="0"/>
                                                  <w:divBdr>
                                                    <w:top w:val="single" w:sz="6" w:space="16" w:color="DDDDDD"/>
                                                    <w:left w:val="single" w:sz="6" w:space="0" w:color="DDDDDD"/>
                                                    <w:bottom w:val="single" w:sz="6" w:space="16" w:color="DDDDDD"/>
                                                    <w:right w:val="single" w:sz="6" w:space="0" w:color="DDDDDD"/>
                                                  </w:divBdr>
                                                  <w:divsChild>
                                                    <w:div w:id="812137257">
                                                      <w:marLeft w:val="0"/>
                                                      <w:marRight w:val="0"/>
                                                      <w:marTop w:val="0"/>
                                                      <w:marBottom w:val="0"/>
                                                      <w:divBdr>
                                                        <w:top w:val="none" w:sz="0" w:space="0" w:color="auto"/>
                                                        <w:left w:val="none" w:sz="0" w:space="0" w:color="auto"/>
                                                        <w:bottom w:val="none" w:sz="0" w:space="0" w:color="auto"/>
                                                        <w:right w:val="none" w:sz="0" w:space="0" w:color="auto"/>
                                                      </w:divBdr>
                                                      <w:divsChild>
                                                        <w:div w:id="931279358">
                                                          <w:marLeft w:val="0"/>
                                                          <w:marRight w:val="0"/>
                                                          <w:marTop w:val="0"/>
                                                          <w:marBottom w:val="0"/>
                                                          <w:divBdr>
                                                            <w:top w:val="none" w:sz="0" w:space="0" w:color="auto"/>
                                                            <w:left w:val="none" w:sz="0" w:space="0" w:color="auto"/>
                                                            <w:bottom w:val="none" w:sz="0" w:space="0" w:color="auto"/>
                                                            <w:right w:val="none" w:sz="0" w:space="0" w:color="auto"/>
                                                          </w:divBdr>
                                                          <w:divsChild>
                                                            <w:div w:id="580215976">
                                                              <w:marLeft w:val="0"/>
                                                              <w:marRight w:val="0"/>
                                                              <w:marTop w:val="0"/>
                                                              <w:marBottom w:val="0"/>
                                                              <w:divBdr>
                                                                <w:top w:val="none" w:sz="0" w:space="0" w:color="auto"/>
                                                                <w:left w:val="none" w:sz="0" w:space="0" w:color="auto"/>
                                                                <w:bottom w:val="none" w:sz="0" w:space="0" w:color="auto"/>
                                                                <w:right w:val="none" w:sz="0" w:space="0" w:color="auto"/>
                                                              </w:divBdr>
                                                              <w:divsChild>
                                                                <w:div w:id="571816146">
                                                                  <w:marLeft w:val="0"/>
                                                                  <w:marRight w:val="0"/>
                                                                  <w:marTop w:val="0"/>
                                                                  <w:marBottom w:val="0"/>
                                                                  <w:divBdr>
                                                                    <w:top w:val="none" w:sz="0" w:space="0" w:color="auto"/>
                                                                    <w:left w:val="none" w:sz="0" w:space="0" w:color="auto"/>
                                                                    <w:bottom w:val="none" w:sz="0" w:space="0" w:color="auto"/>
                                                                    <w:right w:val="none" w:sz="0" w:space="0" w:color="auto"/>
                                                                  </w:divBdr>
                                                                </w:div>
                                                                <w:div w:id="18972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6711">
                                                          <w:marLeft w:val="0"/>
                                                          <w:marRight w:val="0"/>
                                                          <w:marTop w:val="0"/>
                                                          <w:marBottom w:val="0"/>
                                                          <w:divBdr>
                                                            <w:top w:val="none" w:sz="0" w:space="0" w:color="auto"/>
                                                            <w:left w:val="none" w:sz="0" w:space="0" w:color="auto"/>
                                                            <w:bottom w:val="none" w:sz="0" w:space="0" w:color="auto"/>
                                                            <w:right w:val="none" w:sz="0" w:space="0" w:color="auto"/>
                                                          </w:divBdr>
                                                          <w:divsChild>
                                                            <w:div w:id="671571129">
                                                              <w:marLeft w:val="0"/>
                                                              <w:marRight w:val="0"/>
                                                              <w:marTop w:val="0"/>
                                                              <w:marBottom w:val="0"/>
                                                              <w:divBdr>
                                                                <w:top w:val="none" w:sz="0" w:space="0" w:color="auto"/>
                                                                <w:left w:val="none" w:sz="0" w:space="0" w:color="auto"/>
                                                                <w:bottom w:val="none" w:sz="0" w:space="0" w:color="auto"/>
                                                                <w:right w:val="none" w:sz="0" w:space="0" w:color="auto"/>
                                                              </w:divBdr>
                                                              <w:divsChild>
                                                                <w:div w:id="2133094069">
                                                                  <w:marLeft w:val="0"/>
                                                                  <w:marRight w:val="0"/>
                                                                  <w:marTop w:val="0"/>
                                                                  <w:marBottom w:val="0"/>
                                                                  <w:divBdr>
                                                                    <w:top w:val="none" w:sz="0" w:space="0" w:color="auto"/>
                                                                    <w:left w:val="none" w:sz="0" w:space="0" w:color="auto"/>
                                                                    <w:bottom w:val="none" w:sz="0" w:space="0" w:color="auto"/>
                                                                    <w:right w:val="none" w:sz="0" w:space="0" w:color="auto"/>
                                                                  </w:divBdr>
                                                                </w:div>
                                                                <w:div w:id="1015376000">
                                                                  <w:marLeft w:val="0"/>
                                                                  <w:marRight w:val="0"/>
                                                                  <w:marTop w:val="0"/>
                                                                  <w:marBottom w:val="0"/>
                                                                  <w:divBdr>
                                                                    <w:top w:val="none" w:sz="0" w:space="0" w:color="auto"/>
                                                                    <w:left w:val="none" w:sz="0" w:space="0" w:color="auto"/>
                                                                    <w:bottom w:val="none" w:sz="0" w:space="0" w:color="auto"/>
                                                                    <w:right w:val="none" w:sz="0" w:space="0" w:color="auto"/>
                                                                  </w:divBdr>
                                                                  <w:divsChild>
                                                                    <w:div w:id="1044449264">
                                                                      <w:marLeft w:val="0"/>
                                                                      <w:marRight w:val="0"/>
                                                                      <w:marTop w:val="0"/>
                                                                      <w:marBottom w:val="79"/>
                                                                      <w:divBdr>
                                                                        <w:top w:val="none" w:sz="0" w:space="0" w:color="auto"/>
                                                                        <w:left w:val="none" w:sz="0" w:space="0" w:color="auto"/>
                                                                        <w:bottom w:val="none" w:sz="0" w:space="0" w:color="auto"/>
                                                                        <w:right w:val="none" w:sz="0" w:space="0" w:color="auto"/>
                                                                      </w:divBdr>
                                                                    </w:div>
                                                                    <w:div w:id="2681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16332">
                                                          <w:marLeft w:val="0"/>
                                                          <w:marRight w:val="0"/>
                                                          <w:marTop w:val="0"/>
                                                          <w:marBottom w:val="0"/>
                                                          <w:divBdr>
                                                            <w:top w:val="none" w:sz="0" w:space="0" w:color="auto"/>
                                                            <w:left w:val="none" w:sz="0" w:space="0" w:color="auto"/>
                                                            <w:bottom w:val="none" w:sz="0" w:space="0" w:color="auto"/>
                                                            <w:right w:val="none" w:sz="0" w:space="0" w:color="auto"/>
                                                          </w:divBdr>
                                                          <w:divsChild>
                                                            <w:div w:id="130368782">
                                                              <w:marLeft w:val="316"/>
                                                              <w:marRight w:val="316"/>
                                                              <w:marTop w:val="0"/>
                                                              <w:marBottom w:val="475"/>
                                                              <w:divBdr>
                                                                <w:top w:val="none" w:sz="0" w:space="0" w:color="auto"/>
                                                                <w:left w:val="none" w:sz="0" w:space="0" w:color="auto"/>
                                                                <w:bottom w:val="none" w:sz="0" w:space="0" w:color="auto"/>
                                                                <w:right w:val="none" w:sz="0" w:space="0" w:color="auto"/>
                                                              </w:divBdr>
                                                            </w:div>
                                                          </w:divsChild>
                                                        </w:div>
                                                        <w:div w:id="1484615766">
                                                          <w:marLeft w:val="0"/>
                                                          <w:marRight w:val="0"/>
                                                          <w:marTop w:val="0"/>
                                                          <w:marBottom w:val="0"/>
                                                          <w:divBdr>
                                                            <w:top w:val="none" w:sz="0" w:space="0" w:color="auto"/>
                                                            <w:left w:val="none" w:sz="0" w:space="0" w:color="auto"/>
                                                            <w:bottom w:val="none" w:sz="0" w:space="0" w:color="auto"/>
                                                            <w:right w:val="none" w:sz="0" w:space="0" w:color="auto"/>
                                                          </w:divBdr>
                                                          <w:divsChild>
                                                            <w:div w:id="263920150">
                                                              <w:marLeft w:val="0"/>
                                                              <w:marRight w:val="0"/>
                                                              <w:marTop w:val="0"/>
                                                              <w:marBottom w:val="0"/>
                                                              <w:divBdr>
                                                                <w:top w:val="none" w:sz="0" w:space="0" w:color="auto"/>
                                                                <w:left w:val="none" w:sz="0" w:space="0" w:color="auto"/>
                                                                <w:bottom w:val="none" w:sz="0" w:space="0" w:color="auto"/>
                                                                <w:right w:val="none" w:sz="0" w:space="0" w:color="auto"/>
                                                              </w:divBdr>
                                                              <w:divsChild>
                                                                <w:div w:id="21782656">
                                                                  <w:marLeft w:val="0"/>
                                                                  <w:marRight w:val="0"/>
                                                                  <w:marTop w:val="0"/>
                                                                  <w:marBottom w:val="0"/>
                                                                  <w:divBdr>
                                                                    <w:top w:val="none" w:sz="0" w:space="0" w:color="auto"/>
                                                                    <w:left w:val="none" w:sz="0" w:space="0" w:color="auto"/>
                                                                    <w:bottom w:val="none" w:sz="0" w:space="0" w:color="auto"/>
                                                                    <w:right w:val="none" w:sz="0" w:space="0" w:color="auto"/>
                                                                  </w:divBdr>
                                                                </w:div>
                                                                <w:div w:id="7641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6301518">
      <w:bodyDiv w:val="1"/>
      <w:marLeft w:val="0"/>
      <w:marRight w:val="0"/>
      <w:marTop w:val="0"/>
      <w:marBottom w:val="0"/>
      <w:divBdr>
        <w:top w:val="none" w:sz="0" w:space="0" w:color="auto"/>
        <w:left w:val="none" w:sz="0" w:space="0" w:color="auto"/>
        <w:bottom w:val="none" w:sz="0" w:space="0" w:color="auto"/>
        <w:right w:val="none" w:sz="0" w:space="0" w:color="auto"/>
      </w:divBdr>
    </w:div>
    <w:div w:id="819659343">
      <w:bodyDiv w:val="1"/>
      <w:marLeft w:val="0"/>
      <w:marRight w:val="0"/>
      <w:marTop w:val="0"/>
      <w:marBottom w:val="0"/>
      <w:divBdr>
        <w:top w:val="none" w:sz="0" w:space="0" w:color="auto"/>
        <w:left w:val="none" w:sz="0" w:space="0" w:color="auto"/>
        <w:bottom w:val="none" w:sz="0" w:space="0" w:color="auto"/>
        <w:right w:val="none" w:sz="0" w:space="0" w:color="auto"/>
      </w:divBdr>
    </w:div>
    <w:div w:id="915742368">
      <w:bodyDiv w:val="1"/>
      <w:marLeft w:val="0"/>
      <w:marRight w:val="0"/>
      <w:marTop w:val="0"/>
      <w:marBottom w:val="0"/>
      <w:divBdr>
        <w:top w:val="none" w:sz="0" w:space="0" w:color="auto"/>
        <w:left w:val="none" w:sz="0" w:space="0" w:color="auto"/>
        <w:bottom w:val="none" w:sz="0" w:space="0" w:color="auto"/>
        <w:right w:val="none" w:sz="0" w:space="0" w:color="auto"/>
      </w:divBdr>
    </w:div>
    <w:div w:id="970482364">
      <w:bodyDiv w:val="1"/>
      <w:marLeft w:val="0"/>
      <w:marRight w:val="0"/>
      <w:marTop w:val="0"/>
      <w:marBottom w:val="0"/>
      <w:divBdr>
        <w:top w:val="none" w:sz="0" w:space="0" w:color="auto"/>
        <w:left w:val="none" w:sz="0" w:space="0" w:color="auto"/>
        <w:bottom w:val="none" w:sz="0" w:space="0" w:color="auto"/>
        <w:right w:val="none" w:sz="0" w:space="0" w:color="auto"/>
      </w:divBdr>
    </w:div>
    <w:div w:id="1174491611">
      <w:bodyDiv w:val="1"/>
      <w:marLeft w:val="0"/>
      <w:marRight w:val="0"/>
      <w:marTop w:val="0"/>
      <w:marBottom w:val="0"/>
      <w:divBdr>
        <w:top w:val="none" w:sz="0" w:space="0" w:color="auto"/>
        <w:left w:val="none" w:sz="0" w:space="0" w:color="auto"/>
        <w:bottom w:val="none" w:sz="0" w:space="0" w:color="auto"/>
        <w:right w:val="none" w:sz="0" w:space="0" w:color="auto"/>
      </w:divBdr>
    </w:div>
    <w:div w:id="1223179966">
      <w:bodyDiv w:val="1"/>
      <w:marLeft w:val="0"/>
      <w:marRight w:val="0"/>
      <w:marTop w:val="0"/>
      <w:marBottom w:val="0"/>
      <w:divBdr>
        <w:top w:val="none" w:sz="0" w:space="0" w:color="auto"/>
        <w:left w:val="none" w:sz="0" w:space="0" w:color="auto"/>
        <w:bottom w:val="none" w:sz="0" w:space="0" w:color="auto"/>
        <w:right w:val="none" w:sz="0" w:space="0" w:color="auto"/>
      </w:divBdr>
    </w:div>
    <w:div w:id="1267619779">
      <w:bodyDiv w:val="1"/>
      <w:marLeft w:val="0"/>
      <w:marRight w:val="0"/>
      <w:marTop w:val="0"/>
      <w:marBottom w:val="0"/>
      <w:divBdr>
        <w:top w:val="none" w:sz="0" w:space="0" w:color="auto"/>
        <w:left w:val="none" w:sz="0" w:space="0" w:color="auto"/>
        <w:bottom w:val="none" w:sz="0" w:space="0" w:color="auto"/>
        <w:right w:val="none" w:sz="0" w:space="0" w:color="auto"/>
      </w:divBdr>
      <w:divsChild>
        <w:div w:id="311328752">
          <w:marLeft w:val="0"/>
          <w:marRight w:val="0"/>
          <w:marTop w:val="166"/>
          <w:marBottom w:val="166"/>
          <w:divBdr>
            <w:top w:val="none" w:sz="0" w:space="0" w:color="auto"/>
            <w:left w:val="none" w:sz="0" w:space="0" w:color="auto"/>
            <w:bottom w:val="none" w:sz="0" w:space="0" w:color="auto"/>
            <w:right w:val="none" w:sz="0" w:space="0" w:color="auto"/>
          </w:divBdr>
        </w:div>
        <w:div w:id="1312907836">
          <w:marLeft w:val="0"/>
          <w:marRight w:val="0"/>
          <w:marTop w:val="166"/>
          <w:marBottom w:val="166"/>
          <w:divBdr>
            <w:top w:val="none" w:sz="0" w:space="0" w:color="auto"/>
            <w:left w:val="none" w:sz="0" w:space="0" w:color="auto"/>
            <w:bottom w:val="none" w:sz="0" w:space="0" w:color="auto"/>
            <w:right w:val="none" w:sz="0" w:space="0" w:color="auto"/>
          </w:divBdr>
        </w:div>
      </w:divsChild>
    </w:div>
    <w:div w:id="1382248134">
      <w:bodyDiv w:val="1"/>
      <w:marLeft w:val="0"/>
      <w:marRight w:val="0"/>
      <w:marTop w:val="0"/>
      <w:marBottom w:val="0"/>
      <w:divBdr>
        <w:top w:val="none" w:sz="0" w:space="0" w:color="auto"/>
        <w:left w:val="none" w:sz="0" w:space="0" w:color="auto"/>
        <w:bottom w:val="none" w:sz="0" w:space="0" w:color="auto"/>
        <w:right w:val="none" w:sz="0" w:space="0" w:color="auto"/>
      </w:divBdr>
    </w:div>
    <w:div w:id="1434783516">
      <w:bodyDiv w:val="1"/>
      <w:marLeft w:val="0"/>
      <w:marRight w:val="0"/>
      <w:marTop w:val="0"/>
      <w:marBottom w:val="0"/>
      <w:divBdr>
        <w:top w:val="none" w:sz="0" w:space="0" w:color="auto"/>
        <w:left w:val="none" w:sz="0" w:space="0" w:color="auto"/>
        <w:bottom w:val="none" w:sz="0" w:space="0" w:color="auto"/>
        <w:right w:val="none" w:sz="0" w:space="0" w:color="auto"/>
      </w:divBdr>
    </w:div>
    <w:div w:id="1489665428">
      <w:bodyDiv w:val="1"/>
      <w:marLeft w:val="0"/>
      <w:marRight w:val="0"/>
      <w:marTop w:val="0"/>
      <w:marBottom w:val="0"/>
      <w:divBdr>
        <w:top w:val="none" w:sz="0" w:space="0" w:color="auto"/>
        <w:left w:val="none" w:sz="0" w:space="0" w:color="auto"/>
        <w:bottom w:val="none" w:sz="0" w:space="0" w:color="auto"/>
        <w:right w:val="none" w:sz="0" w:space="0" w:color="auto"/>
      </w:divBdr>
      <w:divsChild>
        <w:div w:id="489250101">
          <w:blockQuote w:val="1"/>
          <w:marLeft w:val="633"/>
          <w:marRight w:val="633"/>
          <w:marTop w:val="633"/>
          <w:marBottom w:val="633"/>
          <w:divBdr>
            <w:top w:val="none" w:sz="0" w:space="0" w:color="auto"/>
            <w:left w:val="none" w:sz="0" w:space="0" w:color="auto"/>
            <w:bottom w:val="none" w:sz="0" w:space="0" w:color="auto"/>
            <w:right w:val="none" w:sz="0" w:space="0" w:color="auto"/>
          </w:divBdr>
        </w:div>
      </w:divsChild>
    </w:div>
    <w:div w:id="1582986171">
      <w:bodyDiv w:val="1"/>
      <w:marLeft w:val="0"/>
      <w:marRight w:val="0"/>
      <w:marTop w:val="0"/>
      <w:marBottom w:val="0"/>
      <w:divBdr>
        <w:top w:val="none" w:sz="0" w:space="0" w:color="auto"/>
        <w:left w:val="none" w:sz="0" w:space="0" w:color="auto"/>
        <w:bottom w:val="none" w:sz="0" w:space="0" w:color="auto"/>
        <w:right w:val="none" w:sz="0" w:space="0" w:color="auto"/>
      </w:divBdr>
    </w:div>
    <w:div w:id="1597783329">
      <w:bodyDiv w:val="1"/>
      <w:marLeft w:val="0"/>
      <w:marRight w:val="0"/>
      <w:marTop w:val="0"/>
      <w:marBottom w:val="0"/>
      <w:divBdr>
        <w:top w:val="none" w:sz="0" w:space="0" w:color="auto"/>
        <w:left w:val="none" w:sz="0" w:space="0" w:color="auto"/>
        <w:bottom w:val="none" w:sz="0" w:space="0" w:color="auto"/>
        <w:right w:val="none" w:sz="0" w:space="0" w:color="auto"/>
      </w:divBdr>
      <w:divsChild>
        <w:div w:id="1917741266">
          <w:marLeft w:val="0"/>
          <w:marRight w:val="0"/>
          <w:marTop w:val="0"/>
          <w:marBottom w:val="0"/>
          <w:divBdr>
            <w:top w:val="none" w:sz="0" w:space="0" w:color="auto"/>
            <w:left w:val="none" w:sz="0" w:space="0" w:color="auto"/>
            <w:bottom w:val="none" w:sz="0" w:space="0" w:color="auto"/>
            <w:right w:val="none" w:sz="0" w:space="0" w:color="auto"/>
          </w:divBdr>
        </w:div>
        <w:div w:id="1645354118">
          <w:marLeft w:val="0"/>
          <w:marRight w:val="0"/>
          <w:marTop w:val="0"/>
          <w:marBottom w:val="0"/>
          <w:divBdr>
            <w:top w:val="none" w:sz="0" w:space="0" w:color="auto"/>
            <w:left w:val="none" w:sz="0" w:space="0" w:color="auto"/>
            <w:bottom w:val="none" w:sz="0" w:space="0" w:color="auto"/>
            <w:right w:val="none" w:sz="0" w:space="0" w:color="auto"/>
          </w:divBdr>
        </w:div>
      </w:divsChild>
    </w:div>
    <w:div w:id="1656563906">
      <w:bodyDiv w:val="1"/>
      <w:marLeft w:val="0"/>
      <w:marRight w:val="0"/>
      <w:marTop w:val="0"/>
      <w:marBottom w:val="0"/>
      <w:divBdr>
        <w:top w:val="none" w:sz="0" w:space="0" w:color="auto"/>
        <w:left w:val="none" w:sz="0" w:space="0" w:color="auto"/>
        <w:bottom w:val="none" w:sz="0" w:space="0" w:color="auto"/>
        <w:right w:val="none" w:sz="0" w:space="0" w:color="auto"/>
      </w:divBdr>
    </w:div>
    <w:div w:id="1684015885">
      <w:bodyDiv w:val="1"/>
      <w:marLeft w:val="0"/>
      <w:marRight w:val="0"/>
      <w:marTop w:val="0"/>
      <w:marBottom w:val="0"/>
      <w:divBdr>
        <w:top w:val="none" w:sz="0" w:space="0" w:color="auto"/>
        <w:left w:val="none" w:sz="0" w:space="0" w:color="auto"/>
        <w:bottom w:val="none" w:sz="0" w:space="0" w:color="auto"/>
        <w:right w:val="none" w:sz="0" w:space="0" w:color="auto"/>
      </w:divBdr>
      <w:divsChild>
        <w:div w:id="1934895917">
          <w:marLeft w:val="0"/>
          <w:marRight w:val="0"/>
          <w:marTop w:val="0"/>
          <w:marBottom w:val="0"/>
          <w:divBdr>
            <w:top w:val="none" w:sz="0" w:space="0" w:color="auto"/>
            <w:left w:val="none" w:sz="0" w:space="0" w:color="auto"/>
            <w:bottom w:val="none" w:sz="0" w:space="0" w:color="auto"/>
            <w:right w:val="none" w:sz="0" w:space="0" w:color="auto"/>
          </w:divBdr>
        </w:div>
        <w:div w:id="240410701">
          <w:marLeft w:val="0"/>
          <w:marRight w:val="0"/>
          <w:marTop w:val="0"/>
          <w:marBottom w:val="0"/>
          <w:divBdr>
            <w:top w:val="none" w:sz="0" w:space="0" w:color="auto"/>
            <w:left w:val="none" w:sz="0" w:space="0" w:color="auto"/>
            <w:bottom w:val="none" w:sz="0" w:space="0" w:color="auto"/>
            <w:right w:val="none" w:sz="0" w:space="0" w:color="auto"/>
          </w:divBdr>
        </w:div>
        <w:div w:id="2088186075">
          <w:marLeft w:val="0"/>
          <w:marRight w:val="0"/>
          <w:marTop w:val="0"/>
          <w:marBottom w:val="0"/>
          <w:divBdr>
            <w:top w:val="none" w:sz="0" w:space="0" w:color="auto"/>
            <w:left w:val="none" w:sz="0" w:space="0" w:color="auto"/>
            <w:bottom w:val="none" w:sz="0" w:space="0" w:color="auto"/>
            <w:right w:val="none" w:sz="0" w:space="0" w:color="auto"/>
          </w:divBdr>
        </w:div>
        <w:div w:id="2057505657">
          <w:marLeft w:val="0"/>
          <w:marRight w:val="0"/>
          <w:marTop w:val="0"/>
          <w:marBottom w:val="0"/>
          <w:divBdr>
            <w:top w:val="none" w:sz="0" w:space="0" w:color="auto"/>
            <w:left w:val="none" w:sz="0" w:space="0" w:color="auto"/>
            <w:bottom w:val="none" w:sz="0" w:space="0" w:color="auto"/>
            <w:right w:val="none" w:sz="0" w:space="0" w:color="auto"/>
          </w:divBdr>
        </w:div>
        <w:div w:id="500198340">
          <w:marLeft w:val="0"/>
          <w:marRight w:val="0"/>
          <w:marTop w:val="0"/>
          <w:marBottom w:val="0"/>
          <w:divBdr>
            <w:top w:val="none" w:sz="0" w:space="0" w:color="auto"/>
            <w:left w:val="none" w:sz="0" w:space="0" w:color="auto"/>
            <w:bottom w:val="none" w:sz="0" w:space="0" w:color="auto"/>
            <w:right w:val="none" w:sz="0" w:space="0" w:color="auto"/>
          </w:divBdr>
        </w:div>
      </w:divsChild>
    </w:div>
    <w:div w:id="1750420041">
      <w:bodyDiv w:val="1"/>
      <w:marLeft w:val="0"/>
      <w:marRight w:val="0"/>
      <w:marTop w:val="0"/>
      <w:marBottom w:val="0"/>
      <w:divBdr>
        <w:top w:val="none" w:sz="0" w:space="0" w:color="auto"/>
        <w:left w:val="none" w:sz="0" w:space="0" w:color="auto"/>
        <w:bottom w:val="none" w:sz="0" w:space="0" w:color="auto"/>
        <w:right w:val="none" w:sz="0" w:space="0" w:color="auto"/>
      </w:divBdr>
    </w:div>
    <w:div w:id="1837258631">
      <w:bodyDiv w:val="1"/>
      <w:marLeft w:val="0"/>
      <w:marRight w:val="0"/>
      <w:marTop w:val="0"/>
      <w:marBottom w:val="0"/>
      <w:divBdr>
        <w:top w:val="none" w:sz="0" w:space="0" w:color="auto"/>
        <w:left w:val="none" w:sz="0" w:space="0" w:color="auto"/>
        <w:bottom w:val="none" w:sz="0" w:space="0" w:color="auto"/>
        <w:right w:val="none" w:sz="0" w:space="0" w:color="auto"/>
      </w:divBdr>
    </w:div>
    <w:div w:id="1896815454">
      <w:bodyDiv w:val="1"/>
      <w:marLeft w:val="0"/>
      <w:marRight w:val="0"/>
      <w:marTop w:val="0"/>
      <w:marBottom w:val="0"/>
      <w:divBdr>
        <w:top w:val="none" w:sz="0" w:space="0" w:color="auto"/>
        <w:left w:val="none" w:sz="0" w:space="0" w:color="auto"/>
        <w:bottom w:val="none" w:sz="0" w:space="0" w:color="auto"/>
        <w:right w:val="none" w:sz="0" w:space="0" w:color="auto"/>
      </w:divBdr>
    </w:div>
    <w:div w:id="1927880924">
      <w:bodyDiv w:val="1"/>
      <w:marLeft w:val="0"/>
      <w:marRight w:val="0"/>
      <w:marTop w:val="0"/>
      <w:marBottom w:val="0"/>
      <w:divBdr>
        <w:top w:val="none" w:sz="0" w:space="0" w:color="auto"/>
        <w:left w:val="none" w:sz="0" w:space="0" w:color="auto"/>
        <w:bottom w:val="none" w:sz="0" w:space="0" w:color="auto"/>
        <w:right w:val="none" w:sz="0" w:space="0" w:color="auto"/>
      </w:divBdr>
    </w:div>
    <w:div w:id="1928924378">
      <w:bodyDiv w:val="1"/>
      <w:marLeft w:val="0"/>
      <w:marRight w:val="0"/>
      <w:marTop w:val="0"/>
      <w:marBottom w:val="0"/>
      <w:divBdr>
        <w:top w:val="none" w:sz="0" w:space="0" w:color="auto"/>
        <w:left w:val="none" w:sz="0" w:space="0" w:color="auto"/>
        <w:bottom w:val="none" w:sz="0" w:space="0" w:color="auto"/>
        <w:right w:val="none" w:sz="0" w:space="0" w:color="auto"/>
      </w:divBdr>
    </w:div>
    <w:div w:id="1934629235">
      <w:bodyDiv w:val="1"/>
      <w:marLeft w:val="0"/>
      <w:marRight w:val="0"/>
      <w:marTop w:val="0"/>
      <w:marBottom w:val="0"/>
      <w:divBdr>
        <w:top w:val="none" w:sz="0" w:space="0" w:color="auto"/>
        <w:left w:val="none" w:sz="0" w:space="0" w:color="auto"/>
        <w:bottom w:val="none" w:sz="0" w:space="0" w:color="auto"/>
        <w:right w:val="none" w:sz="0" w:space="0" w:color="auto"/>
      </w:divBdr>
    </w:div>
    <w:div w:id="1950621540">
      <w:bodyDiv w:val="1"/>
      <w:marLeft w:val="0"/>
      <w:marRight w:val="0"/>
      <w:marTop w:val="0"/>
      <w:marBottom w:val="0"/>
      <w:divBdr>
        <w:top w:val="none" w:sz="0" w:space="0" w:color="auto"/>
        <w:left w:val="none" w:sz="0" w:space="0" w:color="auto"/>
        <w:bottom w:val="none" w:sz="0" w:space="0" w:color="auto"/>
        <w:right w:val="none" w:sz="0" w:space="0" w:color="auto"/>
      </w:divBdr>
    </w:div>
    <w:div w:id="2070764076">
      <w:bodyDiv w:val="1"/>
      <w:marLeft w:val="0"/>
      <w:marRight w:val="0"/>
      <w:marTop w:val="0"/>
      <w:marBottom w:val="0"/>
      <w:divBdr>
        <w:top w:val="none" w:sz="0" w:space="0" w:color="auto"/>
        <w:left w:val="none" w:sz="0" w:space="0" w:color="auto"/>
        <w:bottom w:val="none" w:sz="0" w:space="0" w:color="auto"/>
        <w:right w:val="none" w:sz="0" w:space="0" w:color="auto"/>
      </w:divBdr>
      <w:divsChild>
        <w:div w:id="1813717658">
          <w:marLeft w:val="0"/>
          <w:marRight w:val="0"/>
          <w:marTop w:val="0"/>
          <w:marBottom w:val="0"/>
          <w:divBdr>
            <w:top w:val="none" w:sz="0" w:space="0" w:color="auto"/>
            <w:left w:val="none" w:sz="0" w:space="0" w:color="auto"/>
            <w:bottom w:val="none" w:sz="0" w:space="0" w:color="auto"/>
            <w:right w:val="none" w:sz="0" w:space="0" w:color="auto"/>
          </w:divBdr>
          <w:divsChild>
            <w:div w:id="848449281">
              <w:marLeft w:val="0"/>
              <w:marRight w:val="0"/>
              <w:marTop w:val="0"/>
              <w:marBottom w:val="0"/>
              <w:divBdr>
                <w:top w:val="none" w:sz="0" w:space="0" w:color="auto"/>
                <w:left w:val="none" w:sz="0" w:space="0" w:color="auto"/>
                <w:bottom w:val="none" w:sz="0" w:space="0" w:color="auto"/>
                <w:right w:val="none" w:sz="0" w:space="0" w:color="auto"/>
              </w:divBdr>
            </w:div>
          </w:divsChild>
        </w:div>
        <w:div w:id="164633861">
          <w:marLeft w:val="0"/>
          <w:marRight w:val="0"/>
          <w:marTop w:val="0"/>
          <w:marBottom w:val="0"/>
          <w:divBdr>
            <w:top w:val="none" w:sz="0" w:space="0" w:color="auto"/>
            <w:left w:val="none" w:sz="0" w:space="0" w:color="auto"/>
            <w:bottom w:val="none" w:sz="0" w:space="0" w:color="auto"/>
            <w:right w:val="none" w:sz="0" w:space="0" w:color="auto"/>
          </w:divBdr>
          <w:divsChild>
            <w:div w:id="1855653181">
              <w:marLeft w:val="0"/>
              <w:marRight w:val="0"/>
              <w:marTop w:val="0"/>
              <w:marBottom w:val="0"/>
              <w:divBdr>
                <w:top w:val="none" w:sz="0" w:space="0" w:color="auto"/>
                <w:left w:val="none" w:sz="0" w:space="0" w:color="auto"/>
                <w:bottom w:val="none" w:sz="0" w:space="0" w:color="auto"/>
                <w:right w:val="none" w:sz="0" w:space="0" w:color="auto"/>
              </w:divBdr>
            </w:div>
          </w:divsChild>
        </w:div>
        <w:div w:id="1854607591">
          <w:marLeft w:val="0"/>
          <w:marRight w:val="0"/>
          <w:marTop w:val="0"/>
          <w:marBottom w:val="0"/>
          <w:divBdr>
            <w:top w:val="none" w:sz="0" w:space="0" w:color="auto"/>
            <w:left w:val="none" w:sz="0" w:space="0" w:color="auto"/>
            <w:bottom w:val="none" w:sz="0" w:space="0" w:color="auto"/>
            <w:right w:val="none" w:sz="0" w:space="0" w:color="auto"/>
          </w:divBdr>
          <w:divsChild>
            <w:div w:id="2059667271">
              <w:marLeft w:val="0"/>
              <w:marRight w:val="0"/>
              <w:marTop w:val="0"/>
              <w:marBottom w:val="0"/>
              <w:divBdr>
                <w:top w:val="none" w:sz="0" w:space="0" w:color="auto"/>
                <w:left w:val="none" w:sz="0" w:space="0" w:color="auto"/>
                <w:bottom w:val="none" w:sz="0" w:space="0" w:color="auto"/>
                <w:right w:val="none" w:sz="0" w:space="0" w:color="auto"/>
              </w:divBdr>
            </w:div>
            <w:div w:id="948240922">
              <w:marLeft w:val="0"/>
              <w:marRight w:val="0"/>
              <w:marTop w:val="0"/>
              <w:marBottom w:val="0"/>
              <w:divBdr>
                <w:top w:val="none" w:sz="0" w:space="0" w:color="auto"/>
                <w:left w:val="none" w:sz="0" w:space="0" w:color="auto"/>
                <w:bottom w:val="none" w:sz="0" w:space="0" w:color="auto"/>
                <w:right w:val="none" w:sz="0" w:space="0" w:color="auto"/>
              </w:divBdr>
            </w:div>
            <w:div w:id="450049266">
              <w:marLeft w:val="0"/>
              <w:marRight w:val="0"/>
              <w:marTop w:val="0"/>
              <w:marBottom w:val="0"/>
              <w:divBdr>
                <w:top w:val="none" w:sz="0" w:space="0" w:color="auto"/>
                <w:left w:val="none" w:sz="0" w:space="0" w:color="auto"/>
                <w:bottom w:val="none" w:sz="0" w:space="0" w:color="auto"/>
                <w:right w:val="none" w:sz="0" w:space="0" w:color="auto"/>
              </w:divBdr>
            </w:div>
            <w:div w:id="11033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aqueous+humor&amp;oq=eye+layers&amp;aqs=chrome..69i57j0i22i30j0i10i22i30j0i22i30l2j0i10i22i30j0i22i30l2j0i10i22i30j0i22i30.10034j0j15&amp;sourceid=chrome&amp;ie=UTF-8&amp;ved=2ahUKEwiGgOOdl4eUAxWaTaQEHfm2NycQgK4QegYIAQgCEAg" TargetMode="External"/><Relationship Id="rId13" Type="http://schemas.openxmlformats.org/officeDocument/2006/relationships/hyperlink" Target="https://www.google.com/search?q=Optic+Nerve&amp;oq=the+eye+&amp;aqs=chrome..69i57j35i39j0i512j46i512j0i512l2j46i512j0i512j46i512l2.19073j0j15&amp;sourceid=chrome&amp;ie=UTF-8&amp;mstk=AUtExfBZfQM-B81ExoqXnVzc8-ygFxQZMQ04iXxkeQzts_0E3s4LYZQmwEpNWHnbqaxu8rcd9Wrw52CoeFNmXh0auj5jwRejntLXZNQ0KEC770MyIqYZMRjjH9PbsryzrlFFWqR0V2OBmSBhRqNYpFyKOpHb-ogtItzDTinzBruQgDbgUgPc8wQw017s4MKKDkJaXhytjf-RUVjYAPkQ0agTLyk9IDooO8snTP6edFlHQrAnacTCiscRd2jBiJmlXTNKd9eMfQZQt_O2Rfl0lfrXOk0X&amp;csui=3&amp;ved=2ahUKEwjegvDikIeUAxUtTKQEHW5QDngQgK4QegQIAxAJ" TargetMode="External"/><Relationship Id="rId18" Type="http://schemas.openxmlformats.org/officeDocument/2006/relationships/hyperlink" Target="https://www.aao.org/eye-health/anatomy/photoreceptors" TargetMode="External"/><Relationship Id="rId26" Type="http://schemas.openxmlformats.org/officeDocument/2006/relationships/hyperlink" Target="https://www.google.com/search?q=Retinal+Pigment+Epithelium&amp;oq=retina+layers&amp;aqs=chrome..69i57j0i22i30l2j0i10i22i30j0i22i30l2j0i10i22i30j0i22i30l3.12639j0j15&amp;sourceid=chrome&amp;ie=UTF-8&amp;ved=2ahUKEwiPprbiloeUAxVTVqQEHd8mKYIQgK4QegYIAQgBEAM" TargetMode="External"/><Relationship Id="rId3" Type="http://schemas.openxmlformats.org/officeDocument/2006/relationships/styles" Target="styles.xml"/><Relationship Id="rId21" Type="http://schemas.openxmlformats.org/officeDocument/2006/relationships/hyperlink" Target="https://www.aao.org/eye-health/anatomy/night-vision" TargetMode="External"/><Relationship Id="rId34" Type="http://schemas.openxmlformats.org/officeDocument/2006/relationships/hyperlink" Target="https://www.google.com/search?q=Nerve+Fiber+Layer&amp;oq=retina+layers&amp;aqs=chrome..69i57j0i22i30l2j0i10i22i30j0i22i30l2j0i10i22i30j0i22i30l3.12639j0j15&amp;sourceid=chrome&amp;ie=UTF-8&amp;ved=2ahUKEwiPprbiloeUAxVTVqQEHd8mKYIQgK4QegYIAQgBEBM" TargetMode="External"/><Relationship Id="rId7" Type="http://schemas.openxmlformats.org/officeDocument/2006/relationships/endnotes" Target="endnotes.xml"/><Relationship Id="rId12" Type="http://schemas.openxmlformats.org/officeDocument/2006/relationships/hyperlink" Target="https://www.google.com/search?q=Retina&amp;oq=the+eye+&amp;aqs=chrome..69i57j35i39j0i512j46i512j0i512l2j46i512j0i512j46i512l2.19073j0j15&amp;sourceid=chrome&amp;ie=UTF-8&amp;mstk=AUtExfBZfQM-B81ExoqXnVzc8-ygFxQZMQ04iXxkeQzts_0E3s4LYZQmwEpNWHnbqaxu8rcd9Wrw52CoeFNmXh0auj5jwRejntLXZNQ0KEC770MyIqYZMRjjH9PbsryzrlFFWqR0V2OBmSBhRqNYpFyKOpHb-ogtItzDTinzBruQgDbgUgPc8wQw017s4MKKDkJaXhytjf-RUVjYAPkQ0agTLyk9IDooO8snTP6edFlHQrAnacTCiscRd2jBiJmlXTNKd9eMfQZQt_O2Rfl0lfrXOk0X&amp;csui=3&amp;ved=2ahUKEwjegvDikIeUAxUtTKQEHW5QDngQgK4QegQIAxAH" TargetMode="External"/><Relationship Id="rId17" Type="http://schemas.openxmlformats.org/officeDocument/2006/relationships/image" Target="media/image3.jpeg"/><Relationship Id="rId25" Type="http://schemas.openxmlformats.org/officeDocument/2006/relationships/hyperlink" Target="https://www.google.com/search?q=Internal+%28Intrinsic%29+Muscles&amp;oq=eyes+muscles&amp;aqs=chrome..69i57j0i22i30l9.11124j0j15&amp;sourceid=chrome&amp;ie=UTF-8&amp;ved=2ahUKEwjH36Tmk4eUAxWXdaQEHUQCE7oQgK4QegYIAQgBEA0" TargetMode="External"/><Relationship Id="rId33" Type="http://schemas.openxmlformats.org/officeDocument/2006/relationships/hyperlink" Target="https://www.google.com/search?q=Ganglion+Cell+Layer&amp;oq=retina+layers&amp;aqs=chrome..69i57j0i22i30l2j0i10i22i30j0i22i30l2j0i10i22i30j0i22i30l3.12639j0j15&amp;sourceid=chrome&amp;ie=UTF-8&amp;ved=2ahUKEwiPprbiloeUAxVTVqQEHd8mKYIQgK4QegYIAQgBEBE"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aao.org/eye-health/anatomy/cones" TargetMode="External"/><Relationship Id="rId29" Type="http://schemas.openxmlformats.org/officeDocument/2006/relationships/hyperlink" Target="https://www.google.com/search?q=Outer+Nuclear+Layer&amp;oq=retina+layers&amp;aqs=chrome..69i57j0i22i30l2j0i10i22i30j0i22i30l2j0i10i22i30j0i22i30l3.12639j0j15&amp;sourceid=chrome&amp;ie=UTF-8&amp;ved=2ahUKEwiPprbiloeUAxVTVqQEHd8mKYIQgK4QegYIAQgBE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Lens&amp;oq=the+eye+&amp;aqs=chrome..69i57j35i39j0i512j46i512j0i512l2j46i512j0i512j46i512l2.19073j0j15&amp;sourceid=chrome&amp;ie=UTF-8&amp;mstk=AUtExfBZfQM-B81ExoqXnVzc8-ygFxQZMQ04iXxkeQzts_0E3s4LYZQmwEpNWHnbqaxu8rcd9Wrw52CoeFNmXh0auj5jwRejntLXZNQ0KEC770MyIqYZMRjjH9PbsryzrlFFWqR0V2OBmSBhRqNYpFyKOpHb-ogtItzDTinzBruQgDbgUgPc8wQw017s4MKKDkJaXhytjf-RUVjYAPkQ0agTLyk9IDooO8snTP6edFlHQrAnacTCiscRd2jBiJmlXTNKd9eMfQZQt_O2Rfl0lfrXOk0X&amp;csui=3&amp;ved=2ahUKEwjegvDikIeUAxUtTKQEHW5QDngQgK4QegQIAxAF" TargetMode="External"/><Relationship Id="rId24" Type="http://schemas.openxmlformats.org/officeDocument/2006/relationships/hyperlink" Target="https://www.google.com/search?q=Extraocular+Muscles&amp;oq=eyes+muscles&amp;aqs=chrome..69i57j0i22i30l9.11124j0j15&amp;sourceid=chrome&amp;ie=UTF-8&amp;ved=2ahUKEwjH36Tmk4eUAxWXdaQEHUQCE7oQgK4QegYIAQgBEAE" TargetMode="External"/><Relationship Id="rId32" Type="http://schemas.openxmlformats.org/officeDocument/2006/relationships/hyperlink" Target="https://www.google.com/search?q=Inner+Plexiform+Layer&amp;oq=retina+layers&amp;aqs=chrome..69i57j0i22i30l2j0i10i22i30j0i22i30l2j0i10i22i30j0i22i30l3.12639j0j15&amp;sourceid=chrome&amp;ie=UTF-8&amp;ved=2ahUKEwiPprbiloeUAxVTVqQEHd8mKYIQgK4QegYIAQgBEA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aao.org/eye-health/anatomy/optic-nerve-3" TargetMode="External"/><Relationship Id="rId28" Type="http://schemas.openxmlformats.org/officeDocument/2006/relationships/hyperlink" Target="https://www.google.com/search?q=External+Limiting+Membrane&amp;oq=retina+layers&amp;aqs=chrome..69i57j0i22i30l2j0i10i22i30j0i22i30l2j0i10i22i30j0i22i30l3.12639j0j15&amp;sourceid=chrome&amp;ie=UTF-8&amp;ved=2ahUKEwiPprbiloeUAxVTVqQEHd8mKYIQgK4QegYIAQgBEAc" TargetMode="External"/><Relationship Id="rId36" Type="http://schemas.openxmlformats.org/officeDocument/2006/relationships/fontTable" Target="fontTable.xml"/><Relationship Id="rId10" Type="http://schemas.openxmlformats.org/officeDocument/2006/relationships/hyperlink" Target="https://www.google.com/search?q=Iris+%26+Pupil&amp;oq=the+eye+&amp;aqs=chrome..69i57j35i39j0i512j46i512j0i512l2j46i512j0i512j46i512l2.19073j0j15&amp;sourceid=chrome&amp;ie=UTF-8&amp;mstk=AUtExfBZfQM-B81ExoqXnVzc8-ygFxQZMQ04iXxkeQzts_0E3s4LYZQmwEpNWHnbqaxu8rcd9Wrw52CoeFNmXh0auj5jwRejntLXZNQ0KEC770MyIqYZMRjjH9PbsryzrlFFWqR0V2OBmSBhRqNYpFyKOpHb-ogtItzDTinzBruQgDbgUgPc8wQw017s4MKKDkJaXhytjf-RUVjYAPkQ0agTLyk9IDooO8snTP6edFlHQrAnacTCiscRd2jBiJmlXTNKd9eMfQZQt_O2Rfl0lfrXOk0X&amp;csui=3&amp;ved=2ahUKEwjegvDikIeUAxUtTKQEHW5QDngQgK4QegQIAxAD" TargetMode="External"/><Relationship Id="rId19" Type="http://schemas.openxmlformats.org/officeDocument/2006/relationships/hyperlink" Target="https://www.aao.org/eye-health/anatomy/rods" TargetMode="External"/><Relationship Id="rId31" Type="http://schemas.openxmlformats.org/officeDocument/2006/relationships/hyperlink" Target="https://www.google.com/search?q=Inner+Nuclear+Layer&amp;oq=retina+layers&amp;aqs=chrome..69i57j0i22i30l2j0i10i22i30j0i22i30l2j0i10i22i30j0i22i30l3.12639j0j15&amp;sourceid=chrome&amp;ie=UTF-8&amp;ved=2ahUKEwiPprbiloeUAxVTVqQEHd8mKYIQgK4QegYIAQgBEA0" TargetMode="External"/><Relationship Id="rId4" Type="http://schemas.openxmlformats.org/officeDocument/2006/relationships/settings" Target="settings.xml"/><Relationship Id="rId9" Type="http://schemas.openxmlformats.org/officeDocument/2006/relationships/hyperlink" Target="https://www.google.com/search?q=Cornea+%26+Sclera&amp;oq=the+eye+&amp;aqs=chrome..69i57j35i39j0i512j46i512j0i512l2j46i512j0i512j46i512l2.19073j0j15&amp;sourceid=chrome&amp;ie=UTF-8&amp;mstk=AUtExfBZfQM-B81ExoqXnVzc8-ygFxQZMQ04iXxkeQzts_0E3s4LYZQmwEpNWHnbqaxu8rcd9Wrw52CoeFNmXh0auj5jwRejntLXZNQ0KEC770MyIqYZMRjjH9PbsryzrlFFWqR0V2OBmSBhRqNYpFyKOpHb-ogtItzDTinzBruQgDbgUgPc8wQw017s4MKKDkJaXhytjf-RUVjYAPkQ0agTLyk9IDooO8snTP6edFlHQrAnacTCiscRd2jBiJmlXTNKd9eMfQZQt_O2Rfl0lfrXOk0X&amp;csui=3&amp;ved=2ahUKEwjegvDikIeUAxUtTKQEHW5QDngQgK4QegQIAxAB" TargetMode="External"/><Relationship Id="rId14" Type="http://schemas.openxmlformats.org/officeDocument/2006/relationships/hyperlink" Target="https://www.google.com/search?q=Vitreous+Humor&amp;oq=the+eye+&amp;aqs=chrome..69i57j35i39j0i512j46i512j0i512l2j46i512j0i512j46i512l2.19073j0j15&amp;sourceid=chrome&amp;ie=UTF-8&amp;mstk=AUtExfBZfQM-B81ExoqXnVzc8-ygFxQZMQ04iXxkeQzts_0E3s4LYZQmwEpNWHnbqaxu8rcd9Wrw52CoeFNmXh0auj5jwRejntLXZNQ0KEC770MyIqYZMRjjH9PbsryzrlFFWqR0V2OBmSBhRqNYpFyKOpHb-ogtItzDTinzBruQgDbgUgPc8wQw017s4MKKDkJaXhytjf-RUVjYAPkQ0agTLyk9IDooO8snTP6edFlHQrAnacTCiscRd2jBiJmlXTNKd9eMfQZQt_O2Rfl0lfrXOk0X&amp;csui=3&amp;ved=2ahUKEwjegvDikIeUAxUtTKQEHW5QDngQgK4QegQIAxAL" TargetMode="External"/><Relationship Id="rId22" Type="http://schemas.openxmlformats.org/officeDocument/2006/relationships/hyperlink" Target="https://www.aao.org/eye-health/tips-prevention/how-humans-see-in-color" TargetMode="External"/><Relationship Id="rId27" Type="http://schemas.openxmlformats.org/officeDocument/2006/relationships/hyperlink" Target="https://www.google.com/search?q=Photoreceptor+Layer&amp;oq=retina+layers&amp;aqs=chrome..69i57j0i22i30l2j0i10i22i30j0i22i30l2j0i10i22i30j0i22i30l3.12639j0j15&amp;sourceid=chrome&amp;ie=UTF-8&amp;ved=2ahUKEwiPprbiloeUAxVTVqQEHd8mKYIQgK4QegYIAQgBEAU" TargetMode="External"/><Relationship Id="rId30" Type="http://schemas.openxmlformats.org/officeDocument/2006/relationships/hyperlink" Target="https://www.google.com/search?q=Outer+Plexiform+Layer&amp;oq=retina+layers&amp;aqs=chrome..69i57j0i22i30l2j0i10i22i30j0i22i30l2j0i10i22i30j0i22i30l3.12639j0j15&amp;sourceid=chrome&amp;ie=UTF-8&amp;ved=2ahUKEwiPprbiloeUAxVTVqQEHd8mKYIQgK4QegYIAQgBEAs" TargetMode="External"/><Relationship Id="rId35" Type="http://schemas.openxmlformats.org/officeDocument/2006/relationships/hyperlink" Target="https://www.google.com/search?q=Inner+Limiting+Membrane&amp;oq=retina+layers&amp;aqs=chrome..69i57j0i22i30l2j0i10i22i30j0i22i30l2j0i10i22i30j0i22i30l3.12639j0j15&amp;sourceid=chrome&amp;ie=UTF-8&amp;ved=2ahUKEwiPprbiloeUAxVTVqQEHd8mKYIQgK4QegYIAQgBE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87980-DE8B-4243-A6AD-28220925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4196</TotalTime>
  <Pages>1</Pages>
  <Words>1894</Words>
  <Characters>10796</Characters>
  <Application>Microsoft Office Word</Application>
  <DocSecurity>0</DocSecurity>
  <Lines>89</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dell</cp:lastModifiedBy>
  <cp:revision>228</cp:revision>
  <dcterms:created xsi:type="dcterms:W3CDTF">2019-10-08T07:15:00Z</dcterms:created>
  <dcterms:modified xsi:type="dcterms:W3CDTF">2026-04-24T19:20:00Z</dcterms:modified>
</cp:coreProperties>
</file>